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34A41" w14:textId="7C48CBF9" w:rsidR="00B117B2" w:rsidRPr="007A44F8" w:rsidRDefault="0093042B" w:rsidP="00B117B2">
      <w:pPr>
        <w:rPr>
          <w:rFonts w:ascii="Arial" w:hAnsi="Arial" w:cs="Arial"/>
          <w:lang w:val="en-GB"/>
        </w:rPr>
      </w:pPr>
      <w:r w:rsidRPr="0093042B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8752" behindDoc="1" locked="0" layoutInCell="1" allowOverlap="1" wp14:anchorId="0FC61BBA" wp14:editId="3CF29EAF">
            <wp:simplePos x="0" y="0"/>
            <wp:positionH relativeFrom="margin">
              <wp:posOffset>-619126</wp:posOffset>
            </wp:positionH>
            <wp:positionV relativeFrom="paragraph">
              <wp:posOffset>-428625</wp:posOffset>
            </wp:positionV>
            <wp:extent cx="6958679" cy="3409950"/>
            <wp:effectExtent l="0" t="0" r="0" b="0"/>
            <wp:wrapNone/>
            <wp:docPr id="4" name="Рисунок 4" descr="C:\Users\Архив\Desktop\Волгоград\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хив\Desktop\Волгоград\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02" cy="341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491A8" w14:textId="67793292" w:rsidR="00B86BC1" w:rsidRPr="007A44F8" w:rsidRDefault="00B86BC1" w:rsidP="00B117B2">
      <w:pPr>
        <w:rPr>
          <w:rFonts w:ascii="Arial" w:hAnsi="Arial" w:cs="Arial"/>
          <w:lang w:val="en-GB"/>
        </w:rPr>
      </w:pPr>
    </w:p>
    <w:p w14:paraId="22D49F0B" w14:textId="6FDA30B4" w:rsidR="00B117B2" w:rsidRPr="007A44F8" w:rsidRDefault="00B117B2" w:rsidP="00DA4A25">
      <w:pPr>
        <w:ind w:firstLine="720"/>
        <w:rPr>
          <w:rFonts w:ascii="Arial" w:hAnsi="Arial" w:cs="Arial"/>
          <w:lang w:val="en-GB"/>
        </w:rPr>
      </w:pPr>
    </w:p>
    <w:p w14:paraId="51E627A3" w14:textId="1AD9BF18" w:rsidR="00B117B2" w:rsidRPr="007A44F8" w:rsidRDefault="00B117B2" w:rsidP="00B117B2">
      <w:pPr>
        <w:ind w:left="1080" w:right="1151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14:paraId="058B6C5D" w14:textId="77777777" w:rsidR="00B86BC1" w:rsidRPr="007A44F8" w:rsidRDefault="00B86BC1" w:rsidP="00B117B2">
      <w:pPr>
        <w:ind w:left="1080" w:right="1151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50C8DE96" w14:textId="77777777" w:rsidR="00B86BC1" w:rsidRPr="007A44F8" w:rsidRDefault="00B86BC1" w:rsidP="00B117B2">
      <w:pPr>
        <w:ind w:left="1080" w:right="1151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4510002D" w14:textId="77777777" w:rsidR="00B86BC1" w:rsidRPr="007A44F8" w:rsidRDefault="00B86BC1" w:rsidP="00B117B2">
      <w:pPr>
        <w:ind w:left="1080" w:right="1151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1E39677" w14:textId="69710402" w:rsidR="00B86BC1" w:rsidRPr="007A44F8" w:rsidRDefault="00B86BC1" w:rsidP="00B117B2">
      <w:pPr>
        <w:ind w:left="1080" w:right="1151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3101E15" w14:textId="4A02161B" w:rsidR="00F83337" w:rsidRDefault="00F83337" w:rsidP="00B117B2">
      <w:pPr>
        <w:ind w:left="1080" w:right="1151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28FC405B" w14:textId="46006DF8" w:rsidR="00190B6A" w:rsidRDefault="00190B6A" w:rsidP="00B117B2">
      <w:pPr>
        <w:ind w:left="1080" w:right="1151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304FE463" w14:textId="3A926AA4" w:rsidR="00190B6A" w:rsidRDefault="00190B6A" w:rsidP="00B117B2">
      <w:pPr>
        <w:ind w:left="1080" w:right="1151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3F9811C" w14:textId="7C904651" w:rsidR="00190B6A" w:rsidRDefault="00190B6A" w:rsidP="00B117B2">
      <w:pPr>
        <w:ind w:left="1080" w:right="1151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5DACC2B" w14:textId="77777777" w:rsidR="00190B6A" w:rsidRDefault="00190B6A" w:rsidP="00B117B2">
      <w:pPr>
        <w:ind w:left="1080" w:right="1151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5D73B8E" w14:textId="77777777" w:rsidR="00190B6A" w:rsidRDefault="00190B6A" w:rsidP="00B117B2">
      <w:pPr>
        <w:ind w:left="1080" w:right="1151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2D147753" w14:textId="77777777" w:rsidR="00190B6A" w:rsidRDefault="00190B6A" w:rsidP="00B117B2">
      <w:pPr>
        <w:ind w:left="1080" w:right="1151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2397FDF" w14:textId="77777777" w:rsidR="001B15F4" w:rsidRPr="007A44F8" w:rsidRDefault="001B15F4" w:rsidP="0014039E">
      <w:pPr>
        <w:ind w:right="1151"/>
        <w:rPr>
          <w:rFonts w:ascii="Arial" w:hAnsi="Arial" w:cs="Arial"/>
          <w:b/>
          <w:color w:val="000000"/>
          <w:sz w:val="28"/>
          <w:szCs w:val="28"/>
        </w:rPr>
      </w:pPr>
    </w:p>
    <w:p w14:paraId="52EB8479" w14:textId="77777777" w:rsidR="00B86BC1" w:rsidRPr="007A44F8" w:rsidRDefault="007B3F37" w:rsidP="00B117B2">
      <w:pPr>
        <w:ind w:left="1080" w:right="1151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EE0C13" wp14:editId="095210EB">
                <wp:simplePos x="0" y="0"/>
                <wp:positionH relativeFrom="column">
                  <wp:posOffset>-33655</wp:posOffset>
                </wp:positionH>
                <wp:positionV relativeFrom="paragraph">
                  <wp:posOffset>106045</wp:posOffset>
                </wp:positionV>
                <wp:extent cx="5814060" cy="25273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406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6819C" w14:textId="77777777" w:rsidR="0060404B" w:rsidRPr="00C6262B" w:rsidRDefault="00C6262B" w:rsidP="0060404B">
                            <w:pPr>
                              <w:tabs>
                                <w:tab w:val="right" w:pos="8931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626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DDCP</w:t>
                            </w:r>
                            <w:r w:rsidRPr="00C6262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r w:rsidRPr="00C626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YD</w:t>
                            </w:r>
                            <w:r w:rsidRPr="00C6262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/</w:t>
                            </w:r>
                            <w:r w:rsidRPr="00C6262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ETD</w:t>
                            </w:r>
                            <w:r w:rsidRPr="00C6262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 (2016) 126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Страсбург</w:t>
                            </w:r>
                            <w:r w:rsidRPr="00C6262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, 6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 xml:space="preserve">сентября </w:t>
                            </w:r>
                            <w:r w:rsidRPr="00C6262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ru-RU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E0C1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.65pt;margin-top:8.35pt;width:457.8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" filled="f" stroked="f" strokeweight=".5pt">
                <v:path arrowok="t"/>
                <v:textbox>
                  <w:txbxContent>
                    <w:p w14:paraId="7EB6819C" w14:textId="77777777" w:rsidR="0060404B" w:rsidRPr="00C6262B" w:rsidRDefault="00C6262B" w:rsidP="0060404B">
                      <w:pPr>
                        <w:tabs>
                          <w:tab w:val="right" w:pos="8931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</w:pPr>
                      <w:r w:rsidRPr="00C6262B">
                        <w:rPr>
                          <w:rFonts w:ascii="Arial" w:hAnsi="Arial" w:cs="Arial"/>
                          <w:sz w:val="16"/>
                          <w:szCs w:val="16"/>
                        </w:rPr>
                        <w:t>DDCP</w:t>
                      </w:r>
                      <w:r w:rsidRPr="00C6262B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-</w:t>
                      </w:r>
                      <w:r w:rsidRPr="00C6262B">
                        <w:rPr>
                          <w:rFonts w:ascii="Arial" w:hAnsi="Arial" w:cs="Arial"/>
                          <w:sz w:val="16"/>
                          <w:szCs w:val="16"/>
                        </w:rPr>
                        <w:t>YD</w:t>
                      </w:r>
                      <w:r w:rsidRPr="00C6262B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/</w:t>
                      </w:r>
                      <w:r w:rsidRPr="00C6262B">
                        <w:rPr>
                          <w:rFonts w:ascii="Arial" w:hAnsi="Arial" w:cs="Arial"/>
                          <w:sz w:val="16"/>
                          <w:szCs w:val="16"/>
                        </w:rPr>
                        <w:t>ETD</w:t>
                      </w:r>
                      <w:r w:rsidRPr="00C6262B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 (2016) 126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Страсбург</w:t>
                      </w:r>
                      <w:r w:rsidRPr="00C6262B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, 6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 xml:space="preserve">сентября </w:t>
                      </w:r>
                      <w:r w:rsidRPr="00C6262B">
                        <w:rPr>
                          <w:rFonts w:ascii="Arial" w:hAnsi="Arial" w:cs="Arial"/>
                          <w:sz w:val="16"/>
                          <w:szCs w:val="16"/>
                          <w:lang w:val="ru-RU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</w:p>
    <w:p w14:paraId="3045F677" w14:textId="77777777" w:rsidR="00B86BC1" w:rsidRPr="007A44F8" w:rsidRDefault="00B86BC1" w:rsidP="00B117B2">
      <w:pPr>
        <w:ind w:left="1080" w:right="1151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70D0B46" w14:textId="77777777" w:rsidR="00B86BC1" w:rsidRPr="007A44F8" w:rsidRDefault="00B86BC1" w:rsidP="00B117B2">
      <w:pPr>
        <w:ind w:left="1080" w:right="1151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7A530815" w14:textId="77777777" w:rsidR="0026132D" w:rsidRPr="007A44F8" w:rsidRDefault="0026132D" w:rsidP="00190B6A">
      <w:pPr>
        <w:ind w:right="1151"/>
        <w:rPr>
          <w:rFonts w:ascii="Arial" w:hAnsi="Arial" w:cs="Arial"/>
          <w:b/>
          <w:color w:val="000000"/>
          <w:sz w:val="28"/>
          <w:szCs w:val="28"/>
        </w:rPr>
      </w:pPr>
    </w:p>
    <w:p w14:paraId="5E6A0789" w14:textId="77777777" w:rsidR="0026132D" w:rsidRPr="007A44F8" w:rsidRDefault="0026132D" w:rsidP="00B117B2">
      <w:pPr>
        <w:ind w:left="1080" w:right="1151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24B000FE" w14:textId="77777777" w:rsidR="00504E5B" w:rsidRPr="009B2ABA" w:rsidRDefault="00504E5B" w:rsidP="00B117B2">
      <w:pPr>
        <w:ind w:left="1080" w:right="1151"/>
        <w:jc w:val="center"/>
        <w:rPr>
          <w:rFonts w:ascii="Arial" w:hAnsi="Arial" w:cs="Arial"/>
          <w:b/>
          <w:color w:val="000000"/>
          <w:sz w:val="28"/>
          <w:szCs w:val="28"/>
          <w:lang w:val="ru-RU"/>
        </w:rPr>
      </w:pPr>
      <w:bookmarkStart w:id="0" w:name="_GoBack"/>
      <w:r w:rsidRPr="009B2ABA">
        <w:rPr>
          <w:rFonts w:ascii="Arial" w:hAnsi="Arial" w:cs="Arial"/>
          <w:b/>
          <w:color w:val="000000"/>
          <w:sz w:val="28"/>
          <w:szCs w:val="28"/>
          <w:lang w:val="ru-RU"/>
        </w:rPr>
        <w:t>Память и уроки Второй мировой войны</w:t>
      </w:r>
    </w:p>
    <w:bookmarkEnd w:id="0"/>
    <w:p w14:paraId="0F22CB2C" w14:textId="77777777" w:rsidR="00B117B2" w:rsidRPr="00504E5B" w:rsidRDefault="00504E5B" w:rsidP="00C6262B">
      <w:pPr>
        <w:ind w:left="1080" w:right="1151"/>
        <w:jc w:val="center"/>
        <w:rPr>
          <w:rFonts w:ascii="Arial" w:hAnsi="Arial" w:cs="Arial"/>
          <w:color w:val="002060"/>
          <w:lang w:val="ru-RU"/>
        </w:rPr>
      </w:pPr>
      <w:r w:rsidRPr="009B2ABA">
        <w:rPr>
          <w:rFonts w:ascii="Arial" w:hAnsi="Arial" w:cs="Arial"/>
          <w:color w:val="002060"/>
          <w:lang w:val="ru-RU"/>
        </w:rPr>
        <w:t>Семинар</w:t>
      </w:r>
      <w:r w:rsidR="009B2ABA" w:rsidRPr="009B2ABA">
        <w:rPr>
          <w:rFonts w:ascii="Arial" w:hAnsi="Arial" w:cs="Arial"/>
          <w:color w:val="002060"/>
          <w:lang w:val="ru-RU"/>
        </w:rPr>
        <w:t xml:space="preserve"> </w:t>
      </w:r>
      <w:r w:rsidR="002B0ED9" w:rsidRPr="009B2ABA">
        <w:rPr>
          <w:rFonts w:ascii="Arial" w:hAnsi="Arial" w:cs="Arial"/>
          <w:color w:val="002060"/>
          <w:lang w:val="ru-RU"/>
        </w:rPr>
        <w:t>для молодежи по сохранени</w:t>
      </w:r>
      <w:r w:rsidR="00C6262B">
        <w:rPr>
          <w:rFonts w:ascii="Arial" w:hAnsi="Arial" w:cs="Arial"/>
          <w:color w:val="002060"/>
          <w:lang w:val="ru-RU"/>
        </w:rPr>
        <w:t>ю исторической памяти в Европе</w:t>
      </w:r>
    </w:p>
    <w:p w14:paraId="44D9019E" w14:textId="77777777" w:rsidR="00B117B2" w:rsidRPr="00504E5B" w:rsidRDefault="00B117B2" w:rsidP="00B117B2">
      <w:pPr>
        <w:ind w:left="1080" w:right="1151"/>
        <w:jc w:val="center"/>
        <w:rPr>
          <w:rFonts w:ascii="Arial" w:hAnsi="Arial" w:cs="Arial"/>
          <w:i/>
          <w:color w:val="000000"/>
          <w:sz w:val="22"/>
          <w:szCs w:val="22"/>
          <w:lang w:val="ru-RU"/>
        </w:rPr>
      </w:pPr>
    </w:p>
    <w:p w14:paraId="541FF1CC" w14:textId="77777777" w:rsidR="0026132D" w:rsidRPr="00504E5B" w:rsidRDefault="0026132D" w:rsidP="00B117B2">
      <w:pPr>
        <w:ind w:left="1080" w:right="1151"/>
        <w:jc w:val="center"/>
        <w:rPr>
          <w:rFonts w:ascii="Arial" w:hAnsi="Arial" w:cs="Arial"/>
          <w:i/>
          <w:color w:val="000000"/>
          <w:sz w:val="22"/>
          <w:szCs w:val="22"/>
          <w:lang w:val="ru-RU"/>
        </w:rPr>
      </w:pPr>
    </w:p>
    <w:p w14:paraId="688C126C" w14:textId="77777777" w:rsidR="0026132D" w:rsidRPr="00504E5B" w:rsidRDefault="0026132D" w:rsidP="00B117B2">
      <w:pPr>
        <w:ind w:left="1080" w:right="1151"/>
        <w:jc w:val="center"/>
        <w:rPr>
          <w:rFonts w:ascii="Arial" w:hAnsi="Arial" w:cs="Arial"/>
          <w:i/>
          <w:color w:val="000000"/>
          <w:sz w:val="22"/>
          <w:szCs w:val="22"/>
          <w:lang w:val="ru-RU"/>
        </w:rPr>
      </w:pPr>
    </w:p>
    <w:p w14:paraId="60ABA7FA" w14:textId="77777777" w:rsidR="00B117B2" w:rsidRPr="00504E5B" w:rsidRDefault="00C6262B" w:rsidP="00B117B2">
      <w:pPr>
        <w:ind w:left="1080" w:right="1151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Волгоград, Российская Федерация</w:t>
      </w:r>
    </w:p>
    <w:p w14:paraId="34580D7E" w14:textId="77777777" w:rsidR="00B117B2" w:rsidRPr="00504E5B" w:rsidRDefault="00C6262B" w:rsidP="00B117B2">
      <w:pPr>
        <w:ind w:left="1080" w:right="1151"/>
        <w:jc w:val="center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7-10 ноября 2016</w:t>
      </w:r>
    </w:p>
    <w:p w14:paraId="310A754A" w14:textId="77777777" w:rsidR="0026132D" w:rsidRDefault="0026132D" w:rsidP="00B117B2">
      <w:pPr>
        <w:ind w:left="1080" w:right="1151"/>
        <w:jc w:val="center"/>
        <w:rPr>
          <w:rFonts w:ascii="Arial" w:hAnsi="Arial" w:cs="Arial"/>
          <w:color w:val="000000"/>
          <w:sz w:val="18"/>
          <w:szCs w:val="18"/>
          <w:lang w:val="ru-RU"/>
        </w:rPr>
      </w:pPr>
    </w:p>
    <w:p w14:paraId="79425B8A" w14:textId="77777777" w:rsidR="00637607" w:rsidRDefault="00637607" w:rsidP="00B117B2">
      <w:pPr>
        <w:ind w:left="1080" w:right="1151"/>
        <w:jc w:val="center"/>
        <w:rPr>
          <w:rFonts w:ascii="Arial" w:hAnsi="Arial" w:cs="Arial"/>
          <w:color w:val="000000"/>
          <w:sz w:val="18"/>
          <w:szCs w:val="18"/>
          <w:lang w:val="ru-RU"/>
        </w:rPr>
      </w:pPr>
    </w:p>
    <w:p w14:paraId="01BEBE2A" w14:textId="77777777" w:rsidR="00637607" w:rsidRPr="00504E5B" w:rsidRDefault="00637607" w:rsidP="00B117B2">
      <w:pPr>
        <w:ind w:left="1080" w:right="1151"/>
        <w:jc w:val="center"/>
        <w:rPr>
          <w:rFonts w:ascii="Arial" w:hAnsi="Arial" w:cs="Arial"/>
          <w:color w:val="000000"/>
          <w:sz w:val="18"/>
          <w:szCs w:val="18"/>
          <w:lang w:val="ru-RU"/>
        </w:rPr>
      </w:pPr>
    </w:p>
    <w:p w14:paraId="0D91FCA5" w14:textId="77777777" w:rsidR="00B117B2" w:rsidRPr="00504E5B" w:rsidRDefault="00B117B2" w:rsidP="00B117B2">
      <w:pPr>
        <w:jc w:val="center"/>
        <w:rPr>
          <w:rFonts w:ascii="Arial" w:hAnsi="Arial" w:cs="Arial"/>
          <w:lang w:val="ru-RU"/>
        </w:rPr>
      </w:pPr>
    </w:p>
    <w:p w14:paraId="3495FFF0" w14:textId="77777777" w:rsidR="00B117B2" w:rsidRPr="00504E5B" w:rsidRDefault="007B3F37" w:rsidP="00B117B2">
      <w:pPr>
        <w:tabs>
          <w:tab w:val="left" w:pos="3120"/>
        </w:tabs>
        <w:rPr>
          <w:rFonts w:ascii="Arial" w:hAnsi="Arial" w:cs="Arial"/>
          <w:lang w:val="ru-RU"/>
        </w:rPr>
      </w:pPr>
      <w:r>
        <w:rPr>
          <w:rFonts w:ascii="Arial" w:hAnsi="Arial" w:cs="Arial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5FBCF2" wp14:editId="6FE064E1">
                <wp:simplePos x="0" y="0"/>
                <wp:positionH relativeFrom="column">
                  <wp:align>center</wp:align>
                </wp:positionH>
                <wp:positionV relativeFrom="paragraph">
                  <wp:posOffset>100330</wp:posOffset>
                </wp:positionV>
                <wp:extent cx="2941320" cy="669290"/>
                <wp:effectExtent l="0" t="0" r="1143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B9021" w14:textId="77777777" w:rsidR="00361E22" w:rsidRDefault="00361E22" w:rsidP="00B117B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800000"/>
                              </w:rPr>
                            </w:pPr>
                          </w:p>
                          <w:p w14:paraId="5AA51A41" w14:textId="77777777" w:rsidR="00504E5B" w:rsidRPr="00C70D27" w:rsidRDefault="00504E5B" w:rsidP="00504E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  <w:lang w:val="ru-RU"/>
                              </w:rPr>
                              <w:t>Описание и заявка на участие</w:t>
                            </w:r>
                          </w:p>
                          <w:p w14:paraId="0AED0868" w14:textId="77777777" w:rsidR="00361E22" w:rsidRPr="00B117B2" w:rsidRDefault="00361E22" w:rsidP="00B117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  <w:p w14:paraId="42683AA0" w14:textId="77777777" w:rsidR="00361E22" w:rsidRPr="00551C55" w:rsidRDefault="00361E22" w:rsidP="00B117B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FBCF2" id="Text Box 2" o:spid="_x0000_s1027" type="#_x0000_t202" style="position:absolute;margin-left:0;margin-top:7.9pt;width:231.6pt;height:52.7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" strokecolor="maroon">
                <v:textbox>
                  <w:txbxContent>
                    <w:p w14:paraId="540B9021" w14:textId="77777777" w:rsidR="00361E22" w:rsidRDefault="00361E22" w:rsidP="00B117B2">
                      <w:pPr>
                        <w:jc w:val="center"/>
                        <w:rPr>
                          <w:rFonts w:ascii="Verdana" w:hAnsi="Verdana"/>
                          <w:b/>
                          <w:color w:val="800000"/>
                        </w:rPr>
                      </w:pPr>
                    </w:p>
                    <w:p w14:paraId="5AA51A41" w14:textId="77777777" w:rsidR="00504E5B" w:rsidRPr="00C70D27" w:rsidRDefault="00504E5B" w:rsidP="00504E5B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  <w:lang w:val="ru-RU"/>
                        </w:rPr>
                        <w:t>Описание и заявка на участие</w:t>
                      </w:r>
                    </w:p>
                    <w:p w14:paraId="0AED0868" w14:textId="77777777" w:rsidR="00361E22" w:rsidRPr="00B117B2" w:rsidRDefault="00361E22" w:rsidP="00B117B2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28"/>
                          <w:szCs w:val="28"/>
                        </w:rPr>
                      </w:pPr>
                    </w:p>
                    <w:p w14:paraId="42683AA0" w14:textId="77777777" w:rsidR="00361E22" w:rsidRPr="00551C55" w:rsidRDefault="00361E22" w:rsidP="00B117B2">
                      <w:pPr>
                        <w:jc w:val="center"/>
                        <w:rPr>
                          <w:rFonts w:ascii="Verdana" w:hAnsi="Verdana"/>
                          <w:b/>
                          <w:color w:val="8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7B2" w:rsidRPr="00504E5B">
        <w:rPr>
          <w:rFonts w:ascii="Arial" w:hAnsi="Arial" w:cs="Arial"/>
          <w:lang w:val="ru-RU"/>
        </w:rPr>
        <w:tab/>
      </w:r>
    </w:p>
    <w:p w14:paraId="79887B4B" w14:textId="77777777" w:rsidR="00B117B2" w:rsidRPr="00504E5B" w:rsidRDefault="00B117B2" w:rsidP="00B117B2">
      <w:pPr>
        <w:tabs>
          <w:tab w:val="left" w:pos="3120"/>
        </w:tabs>
        <w:rPr>
          <w:rFonts w:ascii="Arial" w:hAnsi="Arial" w:cs="Arial"/>
          <w:lang w:val="ru-RU"/>
        </w:rPr>
      </w:pPr>
    </w:p>
    <w:p w14:paraId="03EED5AD" w14:textId="77777777" w:rsidR="00B117B2" w:rsidRPr="00504E5B" w:rsidRDefault="00B117B2" w:rsidP="00B117B2">
      <w:pPr>
        <w:tabs>
          <w:tab w:val="left" w:pos="3120"/>
        </w:tabs>
        <w:rPr>
          <w:rFonts w:ascii="Arial" w:hAnsi="Arial" w:cs="Arial"/>
          <w:lang w:val="ru-RU"/>
        </w:rPr>
      </w:pPr>
    </w:p>
    <w:p w14:paraId="7C87F0D6" w14:textId="77777777" w:rsidR="00B117B2" w:rsidRPr="00504E5B" w:rsidRDefault="00B117B2" w:rsidP="00B117B2">
      <w:pPr>
        <w:tabs>
          <w:tab w:val="left" w:pos="3120"/>
        </w:tabs>
        <w:rPr>
          <w:rFonts w:ascii="Arial" w:hAnsi="Arial" w:cs="Arial"/>
          <w:lang w:val="ru-RU"/>
        </w:rPr>
      </w:pPr>
    </w:p>
    <w:p w14:paraId="062F3B48" w14:textId="77777777" w:rsidR="00F069BC" w:rsidRPr="00504E5B" w:rsidRDefault="00F069BC" w:rsidP="00F069BC">
      <w:pPr>
        <w:ind w:left="1080" w:right="1151"/>
        <w:jc w:val="center"/>
        <w:rPr>
          <w:rFonts w:ascii="Arial" w:hAnsi="Arial" w:cs="Arial"/>
          <w:b/>
          <w:color w:val="000000"/>
          <w:lang w:val="ru-RU"/>
        </w:rPr>
      </w:pPr>
    </w:p>
    <w:p w14:paraId="5D01DE3F" w14:textId="77777777" w:rsidR="00F069BC" w:rsidRPr="00504E5B" w:rsidRDefault="00F069BC" w:rsidP="00F069BC">
      <w:pPr>
        <w:ind w:left="1080" w:right="1151"/>
        <w:jc w:val="center"/>
        <w:rPr>
          <w:rFonts w:ascii="Arial" w:hAnsi="Arial" w:cs="Arial"/>
          <w:b/>
          <w:color w:val="000000"/>
          <w:lang w:val="ru-RU"/>
        </w:rPr>
      </w:pPr>
    </w:p>
    <w:p w14:paraId="2BB7ED5B" w14:textId="77777777" w:rsidR="00F069BC" w:rsidRPr="00504E5B" w:rsidRDefault="00F069BC" w:rsidP="00F069BC">
      <w:pPr>
        <w:ind w:left="1080" w:right="1151"/>
        <w:jc w:val="center"/>
        <w:rPr>
          <w:rFonts w:ascii="Arial" w:hAnsi="Arial" w:cs="Arial"/>
          <w:b/>
          <w:color w:val="000000"/>
          <w:lang w:val="ru-RU"/>
        </w:rPr>
      </w:pPr>
    </w:p>
    <w:p w14:paraId="4A198710" w14:textId="77777777" w:rsidR="00F069BC" w:rsidRPr="00504E5B" w:rsidRDefault="00F069BC" w:rsidP="00F069BC">
      <w:pPr>
        <w:ind w:left="1080" w:right="1151"/>
        <w:jc w:val="center"/>
        <w:rPr>
          <w:rFonts w:ascii="Arial" w:hAnsi="Arial" w:cs="Arial"/>
          <w:b/>
          <w:color w:val="000000"/>
          <w:lang w:val="ru-RU"/>
        </w:rPr>
      </w:pPr>
    </w:p>
    <w:p w14:paraId="505F43D5" w14:textId="77777777" w:rsidR="00F069BC" w:rsidRPr="00504E5B" w:rsidRDefault="00F069BC" w:rsidP="00F069BC">
      <w:pPr>
        <w:ind w:left="1080" w:right="1151"/>
        <w:jc w:val="center"/>
        <w:rPr>
          <w:rFonts w:ascii="Arial" w:hAnsi="Arial" w:cs="Arial"/>
          <w:b/>
          <w:color w:val="000000"/>
          <w:lang w:val="ru-RU"/>
        </w:rPr>
      </w:pPr>
    </w:p>
    <w:p w14:paraId="71BA261B" w14:textId="77777777" w:rsidR="00F069BC" w:rsidRPr="00504E5B" w:rsidRDefault="00F069BC" w:rsidP="00F069BC">
      <w:pPr>
        <w:ind w:left="1080" w:right="1151"/>
        <w:jc w:val="center"/>
        <w:rPr>
          <w:rFonts w:ascii="Arial" w:hAnsi="Arial" w:cs="Arial"/>
          <w:b/>
          <w:color w:val="000000"/>
          <w:lang w:val="ru-RU"/>
        </w:rPr>
      </w:pPr>
    </w:p>
    <w:p w14:paraId="0D54D0F3" w14:textId="77777777" w:rsidR="00F069BC" w:rsidRPr="00504E5B" w:rsidRDefault="00F069BC" w:rsidP="00F069BC">
      <w:pPr>
        <w:ind w:left="1080" w:right="1151"/>
        <w:jc w:val="center"/>
        <w:rPr>
          <w:rFonts w:ascii="Arial" w:hAnsi="Arial" w:cs="Arial"/>
          <w:b/>
          <w:color w:val="000000"/>
          <w:lang w:val="ru-RU"/>
        </w:rPr>
      </w:pPr>
    </w:p>
    <w:p w14:paraId="09E0A690" w14:textId="77777777" w:rsidR="00504E5B" w:rsidRDefault="00504E5B" w:rsidP="00504E5B">
      <w:pPr>
        <w:widowControl w:val="0"/>
        <w:spacing w:after="120"/>
        <w:jc w:val="both"/>
        <w:rPr>
          <w:rFonts w:ascii="Arial" w:hAnsi="Arial" w:cs="Arial"/>
          <w:b/>
          <w:color w:val="800000"/>
          <w:sz w:val="22"/>
          <w:szCs w:val="22"/>
          <w:lang w:val="ru-RU"/>
        </w:rPr>
      </w:pPr>
    </w:p>
    <w:p w14:paraId="0A62A334" w14:textId="77777777" w:rsidR="00504E5B" w:rsidRDefault="00504E5B" w:rsidP="00504E5B">
      <w:pPr>
        <w:widowControl w:val="0"/>
        <w:spacing w:after="120"/>
        <w:jc w:val="both"/>
        <w:rPr>
          <w:rFonts w:ascii="Arial" w:hAnsi="Arial" w:cs="Arial"/>
          <w:b/>
          <w:color w:val="800000"/>
          <w:sz w:val="22"/>
          <w:szCs w:val="22"/>
          <w:lang w:val="ru-RU"/>
        </w:rPr>
      </w:pPr>
    </w:p>
    <w:p w14:paraId="051BC0E9" w14:textId="77777777" w:rsidR="00504E5B" w:rsidRPr="0060369A" w:rsidRDefault="00C6262B" w:rsidP="0060369A">
      <w:pPr>
        <w:widowControl w:val="0"/>
        <w:spacing w:after="120"/>
        <w:jc w:val="both"/>
        <w:rPr>
          <w:rFonts w:ascii="Verdana" w:hAnsi="Verdana" w:cs="Arial"/>
          <w:b/>
          <w:color w:val="800000"/>
          <w:sz w:val="22"/>
          <w:szCs w:val="22"/>
          <w:lang w:val="ru-RU"/>
        </w:rPr>
      </w:pPr>
      <w:r>
        <w:rPr>
          <w:rFonts w:ascii="Arial" w:hAnsi="Arial" w:cs="Arial"/>
          <w:b/>
          <w:color w:val="800000"/>
          <w:sz w:val="22"/>
          <w:szCs w:val="22"/>
          <w:lang w:val="ru-RU"/>
        </w:rPr>
        <w:br w:type="page"/>
      </w:r>
      <w:r w:rsidR="00504E5B" w:rsidRPr="0060369A">
        <w:rPr>
          <w:rFonts w:ascii="Verdana" w:hAnsi="Verdana" w:cs="Arial"/>
          <w:b/>
          <w:color w:val="800000"/>
          <w:sz w:val="22"/>
          <w:szCs w:val="22"/>
          <w:lang w:val="ru-RU"/>
        </w:rPr>
        <w:lastRenderedPageBreak/>
        <w:t>Предыстория семинара</w:t>
      </w:r>
      <w:r w:rsidR="00504E5B" w:rsidRPr="0060369A" w:rsidDel="00504E5B">
        <w:rPr>
          <w:rFonts w:ascii="Verdana" w:hAnsi="Verdana" w:cs="Arial"/>
          <w:b/>
          <w:color w:val="800000"/>
          <w:sz w:val="22"/>
          <w:szCs w:val="22"/>
          <w:lang w:val="ru-RU"/>
        </w:rPr>
        <w:t xml:space="preserve"> </w:t>
      </w:r>
    </w:p>
    <w:p w14:paraId="14C454E8" w14:textId="77777777" w:rsidR="00637607" w:rsidRPr="0060369A" w:rsidRDefault="00C6262B" w:rsidP="0060369A">
      <w:pPr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sz w:val="22"/>
          <w:szCs w:val="22"/>
          <w:lang w:val="ru-RU"/>
        </w:rPr>
        <w:t>2015 год был ознаменован</w:t>
      </w:r>
      <w:r w:rsidR="0026641B" w:rsidRPr="0060369A">
        <w:rPr>
          <w:rFonts w:ascii="Verdana" w:hAnsi="Verdana" w:cs="Arial"/>
          <w:sz w:val="22"/>
          <w:szCs w:val="22"/>
          <w:lang w:val="ru-RU"/>
        </w:rPr>
        <w:t xml:space="preserve"> 70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-летием </w:t>
      </w:r>
      <w:r w:rsidR="0026641B" w:rsidRPr="0060369A">
        <w:rPr>
          <w:rFonts w:ascii="Verdana" w:hAnsi="Verdana" w:cs="Arial"/>
          <w:sz w:val="22"/>
          <w:szCs w:val="22"/>
          <w:lang w:val="ru-RU"/>
        </w:rPr>
        <w:t xml:space="preserve">со дня окончания Второй мировой войны, которая </w:t>
      </w:r>
      <w:r w:rsidRPr="0060369A">
        <w:rPr>
          <w:rFonts w:ascii="Verdana" w:hAnsi="Verdana" w:cs="Arial"/>
          <w:sz w:val="22"/>
          <w:szCs w:val="22"/>
          <w:lang w:val="ru-RU"/>
        </w:rPr>
        <w:t>стала</w:t>
      </w:r>
      <w:r w:rsidR="0026641B" w:rsidRPr="0060369A">
        <w:rPr>
          <w:rFonts w:ascii="Verdana" w:hAnsi="Verdana" w:cs="Arial"/>
          <w:sz w:val="22"/>
          <w:szCs w:val="22"/>
          <w:lang w:val="ru-RU"/>
        </w:rPr>
        <w:t xml:space="preserve"> самым разрушительным вооруженным конфликтом и самой большой катастрофой в истории</w:t>
      </w:r>
      <w:r w:rsidR="00637607" w:rsidRPr="0060369A">
        <w:rPr>
          <w:rFonts w:ascii="Verdana" w:hAnsi="Verdana" w:cs="Arial"/>
          <w:sz w:val="22"/>
          <w:szCs w:val="22"/>
          <w:lang w:val="ru-RU"/>
        </w:rPr>
        <w:t>,</w:t>
      </w:r>
      <w:r w:rsidR="0026641B" w:rsidRPr="0060369A">
        <w:rPr>
          <w:rFonts w:ascii="Verdana" w:hAnsi="Verdana" w:cs="Arial"/>
          <w:sz w:val="22"/>
          <w:szCs w:val="22"/>
          <w:lang w:val="ru-RU"/>
        </w:rPr>
        <w:t xml:space="preserve"> с неизмеримым количеством человеческих потерь</w:t>
      </w:r>
      <w:r w:rsidR="00637607" w:rsidRPr="0060369A">
        <w:rPr>
          <w:rFonts w:ascii="Verdana" w:hAnsi="Verdana" w:cs="Arial"/>
          <w:sz w:val="22"/>
          <w:szCs w:val="22"/>
          <w:lang w:val="ru-RU"/>
        </w:rPr>
        <w:t xml:space="preserve">. </w:t>
      </w:r>
      <w:r w:rsidR="0026641B" w:rsidRPr="0060369A">
        <w:rPr>
          <w:rFonts w:ascii="Verdana" w:hAnsi="Verdana" w:cs="Arial"/>
          <w:sz w:val="22"/>
          <w:szCs w:val="22"/>
          <w:lang w:val="ru-RU"/>
        </w:rPr>
        <w:t xml:space="preserve">Вторая мировая война по своему масштабу и напряженности, по числу участвовавших в ней людей, по количеству и качеству боевой техники, </w:t>
      </w:r>
      <w:r w:rsidR="00637607" w:rsidRPr="0060369A">
        <w:rPr>
          <w:rFonts w:ascii="Verdana" w:hAnsi="Verdana" w:cs="Arial"/>
          <w:sz w:val="22"/>
          <w:szCs w:val="22"/>
          <w:lang w:val="ru-RU"/>
        </w:rPr>
        <w:t xml:space="preserve">по </w:t>
      </w:r>
      <w:r w:rsidR="0026641B" w:rsidRPr="0060369A">
        <w:rPr>
          <w:rFonts w:ascii="Verdana" w:hAnsi="Verdana" w:cs="Arial"/>
          <w:sz w:val="22"/>
          <w:szCs w:val="22"/>
          <w:lang w:val="ru-RU"/>
        </w:rPr>
        <w:t>огромным человеческим жертвам и материальным разрушениям превзошла все войны прошлого.</w:t>
      </w:r>
      <w:r w:rsidR="00637607"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  <w:r w:rsidR="006E0778" w:rsidRPr="0060369A">
        <w:rPr>
          <w:rFonts w:ascii="Verdana" w:hAnsi="Verdana" w:cs="Arial"/>
          <w:sz w:val="22"/>
          <w:szCs w:val="22"/>
          <w:lang w:val="ru-RU"/>
        </w:rPr>
        <w:t>И</w:t>
      </w:r>
      <w:r w:rsidR="00637607" w:rsidRPr="0060369A">
        <w:rPr>
          <w:rFonts w:ascii="Verdana" w:hAnsi="Verdana" w:cs="Arial"/>
          <w:sz w:val="22"/>
          <w:szCs w:val="22"/>
          <w:lang w:val="ru-RU"/>
        </w:rPr>
        <w:t>стори</w:t>
      </w:r>
      <w:r w:rsidR="006E0778" w:rsidRPr="0060369A">
        <w:rPr>
          <w:rFonts w:ascii="Verdana" w:hAnsi="Verdana" w:cs="Arial"/>
          <w:sz w:val="22"/>
          <w:szCs w:val="22"/>
          <w:lang w:val="ru-RU"/>
        </w:rPr>
        <w:t>я</w:t>
      </w:r>
      <w:r w:rsidR="00637607" w:rsidRPr="0060369A">
        <w:rPr>
          <w:rFonts w:ascii="Verdana" w:hAnsi="Verdana" w:cs="Arial"/>
          <w:sz w:val="22"/>
          <w:szCs w:val="22"/>
          <w:lang w:val="ru-RU"/>
        </w:rPr>
        <w:t xml:space="preserve"> Второй </w:t>
      </w:r>
      <w:r w:rsidR="0064643A" w:rsidRPr="0060369A">
        <w:rPr>
          <w:rFonts w:ascii="Verdana" w:hAnsi="Verdana" w:cs="Arial"/>
          <w:sz w:val="22"/>
          <w:szCs w:val="22"/>
          <w:lang w:val="ru-RU"/>
        </w:rPr>
        <w:t>м</w:t>
      </w:r>
      <w:r w:rsidR="00637607" w:rsidRPr="0060369A">
        <w:rPr>
          <w:rFonts w:ascii="Verdana" w:hAnsi="Verdana" w:cs="Arial"/>
          <w:sz w:val="22"/>
          <w:szCs w:val="22"/>
          <w:lang w:val="ru-RU"/>
        </w:rPr>
        <w:t xml:space="preserve">ировой войны </w:t>
      </w:r>
      <w:r w:rsidR="006E0778" w:rsidRPr="0060369A">
        <w:rPr>
          <w:rFonts w:ascii="Verdana" w:hAnsi="Verdana" w:cs="Arial"/>
          <w:sz w:val="22"/>
          <w:szCs w:val="22"/>
          <w:lang w:val="ru-RU"/>
        </w:rPr>
        <w:t xml:space="preserve">полна </w:t>
      </w:r>
      <w:r w:rsidR="00241F64" w:rsidRPr="0060369A">
        <w:rPr>
          <w:rFonts w:ascii="Verdana" w:hAnsi="Verdana" w:cs="Arial"/>
          <w:sz w:val="22"/>
          <w:szCs w:val="22"/>
          <w:lang w:val="ru-RU"/>
        </w:rPr>
        <w:t>примеров</w:t>
      </w:r>
      <w:r w:rsidR="0064643A"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  <w:r w:rsidR="00637607" w:rsidRPr="0060369A">
        <w:rPr>
          <w:rFonts w:ascii="Verdana" w:hAnsi="Verdana" w:cs="Arial"/>
          <w:sz w:val="22"/>
          <w:szCs w:val="22"/>
          <w:lang w:val="ru-RU"/>
        </w:rPr>
        <w:t xml:space="preserve">человеческой храбрости и самоотверженности, сострадания и патриотизма, стойкости и мужества, наравне с бездействием и фанатизмом перед лицом геноцида, </w:t>
      </w:r>
      <w:r w:rsidR="008659D8" w:rsidRPr="0060369A">
        <w:rPr>
          <w:rFonts w:ascii="Verdana" w:hAnsi="Verdana" w:cs="Arial"/>
          <w:sz w:val="22"/>
          <w:szCs w:val="22"/>
          <w:lang w:val="ru-RU"/>
        </w:rPr>
        <w:t xml:space="preserve">рабского труда, </w:t>
      </w:r>
      <w:r w:rsidR="00637607" w:rsidRPr="0060369A">
        <w:rPr>
          <w:rFonts w:ascii="Verdana" w:hAnsi="Verdana" w:cs="Arial"/>
          <w:sz w:val="22"/>
          <w:szCs w:val="22"/>
          <w:lang w:val="ru-RU"/>
        </w:rPr>
        <w:t>голода и болезней.</w:t>
      </w:r>
    </w:p>
    <w:p w14:paraId="4AFA0CD7" w14:textId="77777777" w:rsidR="008659D8" w:rsidRPr="0060369A" w:rsidRDefault="008659D8" w:rsidP="0060369A">
      <w:pPr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sz w:val="22"/>
          <w:szCs w:val="22"/>
          <w:lang w:val="ru-RU"/>
        </w:rPr>
        <w:t xml:space="preserve">Победа над </w:t>
      </w:r>
      <w:r w:rsidR="006E0778" w:rsidRPr="0060369A">
        <w:rPr>
          <w:rFonts w:ascii="Verdana" w:hAnsi="Verdana" w:cs="Arial"/>
          <w:sz w:val="22"/>
          <w:szCs w:val="22"/>
          <w:lang w:val="ru-RU"/>
        </w:rPr>
        <w:t>нацист</w:t>
      </w:r>
      <w:r w:rsidR="006C5049" w:rsidRPr="0060369A">
        <w:rPr>
          <w:rFonts w:ascii="Verdana" w:hAnsi="Verdana" w:cs="Arial"/>
          <w:sz w:val="22"/>
          <w:szCs w:val="22"/>
          <w:lang w:val="ru-RU"/>
        </w:rPr>
        <w:t>с</w:t>
      </w:r>
      <w:r w:rsidR="006E0778" w:rsidRPr="0060369A">
        <w:rPr>
          <w:rFonts w:ascii="Verdana" w:hAnsi="Verdana" w:cs="Arial"/>
          <w:sz w:val="22"/>
          <w:szCs w:val="22"/>
          <w:lang w:val="ru-RU"/>
        </w:rPr>
        <w:t xml:space="preserve">кой 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Германией и ее союзниками </w:t>
      </w:r>
      <w:r w:rsidR="006E0778" w:rsidRPr="0060369A">
        <w:rPr>
          <w:rFonts w:ascii="Verdana" w:hAnsi="Verdana" w:cs="Arial"/>
          <w:sz w:val="22"/>
          <w:szCs w:val="22"/>
          <w:lang w:val="ru-RU"/>
        </w:rPr>
        <w:t xml:space="preserve">была одержана </w:t>
      </w:r>
      <w:r w:rsidR="00241F64" w:rsidRPr="0060369A">
        <w:rPr>
          <w:rFonts w:ascii="Verdana" w:hAnsi="Verdana" w:cs="Arial"/>
          <w:sz w:val="22"/>
          <w:szCs w:val="22"/>
          <w:lang w:val="ru-RU"/>
        </w:rPr>
        <w:t xml:space="preserve">за счет </w:t>
      </w:r>
      <w:r w:rsidR="00241F64" w:rsidRPr="00707968">
        <w:rPr>
          <w:rFonts w:ascii="Verdana" w:hAnsi="Verdana" w:cs="Arial"/>
          <w:sz w:val="22"/>
          <w:szCs w:val="22"/>
          <w:lang w:val="ru-RU"/>
        </w:rPr>
        <w:t xml:space="preserve">совместных действий </w:t>
      </w:r>
      <w:r w:rsidR="006E0778" w:rsidRPr="00707968">
        <w:rPr>
          <w:rFonts w:ascii="Verdana" w:hAnsi="Verdana" w:cs="Arial"/>
          <w:sz w:val="22"/>
          <w:szCs w:val="22"/>
          <w:lang w:val="ru-RU"/>
        </w:rPr>
        <w:t xml:space="preserve">и </w:t>
      </w:r>
      <w:r w:rsidR="00241F64" w:rsidRPr="00707968">
        <w:rPr>
          <w:rFonts w:ascii="Verdana" w:hAnsi="Verdana" w:cs="Arial"/>
          <w:sz w:val="22"/>
          <w:szCs w:val="22"/>
          <w:lang w:val="ru-RU"/>
        </w:rPr>
        <w:t xml:space="preserve">усилий </w:t>
      </w:r>
      <w:r w:rsidR="006E0778" w:rsidRPr="00707968">
        <w:rPr>
          <w:rFonts w:ascii="Verdana" w:hAnsi="Verdana" w:cs="Arial"/>
          <w:sz w:val="22"/>
          <w:szCs w:val="22"/>
          <w:lang w:val="ru-RU"/>
        </w:rPr>
        <w:t>государств антигитлеровской коалиции</w:t>
      </w:r>
      <w:r w:rsidRPr="00707968">
        <w:rPr>
          <w:rFonts w:ascii="Verdana" w:hAnsi="Verdana" w:cs="Arial"/>
          <w:sz w:val="22"/>
          <w:szCs w:val="22"/>
          <w:lang w:val="ru-RU"/>
        </w:rPr>
        <w:t xml:space="preserve">, </w:t>
      </w:r>
      <w:r w:rsidR="006E0778" w:rsidRPr="00707968">
        <w:rPr>
          <w:rFonts w:ascii="Verdana" w:hAnsi="Verdana" w:cs="Arial"/>
          <w:sz w:val="22"/>
          <w:szCs w:val="22"/>
          <w:lang w:val="ru-RU"/>
        </w:rPr>
        <w:t xml:space="preserve">которые объединились </w:t>
      </w:r>
      <w:proofErr w:type="gramStart"/>
      <w:r w:rsidR="006E0778" w:rsidRPr="00707968">
        <w:rPr>
          <w:rFonts w:ascii="Verdana" w:hAnsi="Verdana" w:cs="Arial"/>
          <w:sz w:val="22"/>
          <w:szCs w:val="22"/>
          <w:lang w:val="ru-RU"/>
        </w:rPr>
        <w:t>в</w:t>
      </w:r>
      <w:r w:rsidRPr="00707968">
        <w:rPr>
          <w:rFonts w:ascii="Verdana" w:hAnsi="Verdana" w:cs="Arial"/>
          <w:sz w:val="22"/>
          <w:szCs w:val="22"/>
          <w:lang w:val="ru-RU"/>
        </w:rPr>
        <w:t xml:space="preserve"> </w:t>
      </w:r>
      <w:r w:rsidR="00202ADE" w:rsidRPr="00707968">
        <w:rPr>
          <w:rFonts w:ascii="Verdana" w:hAnsi="Verdana" w:cs="Arial"/>
          <w:sz w:val="22"/>
          <w:szCs w:val="22"/>
          <w:lang w:val="ru-RU"/>
        </w:rPr>
        <w:t xml:space="preserve">своей </w:t>
      </w:r>
      <w:r w:rsidRPr="00707968">
        <w:rPr>
          <w:rFonts w:ascii="Verdana" w:hAnsi="Verdana" w:cs="Arial"/>
          <w:sz w:val="22"/>
          <w:szCs w:val="22"/>
          <w:lang w:val="ru-RU"/>
        </w:rPr>
        <w:t>антифашисткой</w:t>
      </w:r>
      <w:proofErr w:type="gramEnd"/>
      <w:r w:rsidRPr="00707968">
        <w:rPr>
          <w:rFonts w:ascii="Verdana" w:hAnsi="Verdana" w:cs="Arial"/>
          <w:sz w:val="22"/>
          <w:szCs w:val="22"/>
          <w:lang w:val="ru-RU"/>
        </w:rPr>
        <w:t>, освободительной борьбе против захватчиков. Советская</w:t>
      </w:r>
      <w:r w:rsidR="006F4A4C" w:rsidRPr="00707968">
        <w:rPr>
          <w:rFonts w:ascii="Verdana" w:hAnsi="Verdana" w:cs="Arial"/>
          <w:sz w:val="22"/>
          <w:szCs w:val="22"/>
          <w:lang w:val="ru-RU"/>
        </w:rPr>
        <w:t xml:space="preserve"> </w:t>
      </w:r>
      <w:r w:rsidR="006E0778" w:rsidRPr="00707968">
        <w:rPr>
          <w:rFonts w:ascii="Verdana" w:hAnsi="Verdana" w:cs="Arial"/>
          <w:sz w:val="22"/>
          <w:szCs w:val="22"/>
          <w:lang w:val="ru-RU"/>
        </w:rPr>
        <w:t>армия внесла неоценимый вклад</w:t>
      </w:r>
      <w:r w:rsidR="006F4A4C" w:rsidRPr="00707968">
        <w:rPr>
          <w:rFonts w:ascii="Verdana" w:hAnsi="Verdana" w:cs="Arial"/>
          <w:sz w:val="22"/>
          <w:szCs w:val="22"/>
          <w:lang w:val="ru-RU"/>
        </w:rPr>
        <w:t xml:space="preserve"> в эту</w:t>
      </w:r>
      <w:r w:rsidR="006F4A4C" w:rsidRPr="0060369A">
        <w:rPr>
          <w:rFonts w:ascii="Verdana" w:hAnsi="Verdana" w:cs="Arial"/>
          <w:sz w:val="22"/>
          <w:szCs w:val="22"/>
          <w:lang w:val="ru-RU"/>
        </w:rPr>
        <w:t xml:space="preserve"> борьбу.</w:t>
      </w:r>
      <w:r w:rsidR="00C6262B" w:rsidRPr="0060369A">
        <w:rPr>
          <w:rFonts w:ascii="Verdana" w:hAnsi="Verdana" w:cs="Arial"/>
          <w:sz w:val="22"/>
          <w:szCs w:val="22"/>
          <w:lang w:val="ru-RU"/>
        </w:rPr>
        <w:t xml:space="preserve"> Нюрнбергский трибунал, который состоялся после войны, создал важный прецедент международного правосудия, который предшествовал созданию международного права в области защиты прав человека и пересмотра норм гуманитарного права.</w:t>
      </w:r>
    </w:p>
    <w:p w14:paraId="75CB75A9" w14:textId="77777777" w:rsidR="006F4A4C" w:rsidRPr="0060369A" w:rsidRDefault="00202ADE" w:rsidP="0060369A">
      <w:pPr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sz w:val="22"/>
          <w:szCs w:val="22"/>
          <w:lang w:val="ru-RU"/>
        </w:rPr>
        <w:t xml:space="preserve">Основной целью </w:t>
      </w:r>
      <w:r w:rsidR="006F4A4C" w:rsidRPr="0060369A">
        <w:rPr>
          <w:rFonts w:ascii="Verdana" w:hAnsi="Verdana" w:cs="Arial"/>
          <w:sz w:val="22"/>
          <w:szCs w:val="22"/>
          <w:lang w:val="ru-RU"/>
        </w:rPr>
        <w:t>Совет</w:t>
      </w:r>
      <w:r w:rsidRPr="0060369A">
        <w:rPr>
          <w:rFonts w:ascii="Verdana" w:hAnsi="Verdana" w:cs="Arial"/>
          <w:sz w:val="22"/>
          <w:szCs w:val="22"/>
          <w:lang w:val="ru-RU"/>
        </w:rPr>
        <w:t>а</w:t>
      </w:r>
      <w:r w:rsidR="006F4A4C" w:rsidRPr="0060369A">
        <w:rPr>
          <w:rFonts w:ascii="Verdana" w:hAnsi="Verdana" w:cs="Arial"/>
          <w:sz w:val="22"/>
          <w:szCs w:val="22"/>
          <w:lang w:val="ru-RU"/>
        </w:rPr>
        <w:t xml:space="preserve"> Европы, основанн</w:t>
      </w:r>
      <w:r w:rsidRPr="0060369A">
        <w:rPr>
          <w:rFonts w:ascii="Verdana" w:hAnsi="Verdana" w:cs="Arial"/>
          <w:sz w:val="22"/>
          <w:szCs w:val="22"/>
          <w:lang w:val="ru-RU"/>
        </w:rPr>
        <w:t>ого</w:t>
      </w:r>
      <w:r w:rsidR="006F4A4C" w:rsidRPr="0060369A">
        <w:rPr>
          <w:rFonts w:ascii="Verdana" w:hAnsi="Verdana" w:cs="Arial"/>
          <w:sz w:val="22"/>
          <w:szCs w:val="22"/>
          <w:lang w:val="ru-RU"/>
        </w:rPr>
        <w:t xml:space="preserve"> в </w:t>
      </w:r>
      <w:r w:rsidRPr="0060369A">
        <w:rPr>
          <w:rFonts w:ascii="Verdana" w:hAnsi="Verdana" w:cs="Arial"/>
          <w:sz w:val="22"/>
          <w:szCs w:val="22"/>
          <w:lang w:val="ru-RU"/>
        </w:rPr>
        <w:t>м</w:t>
      </w:r>
      <w:r w:rsidR="006F4A4C" w:rsidRPr="0060369A">
        <w:rPr>
          <w:rFonts w:ascii="Verdana" w:hAnsi="Verdana" w:cs="Arial"/>
          <w:sz w:val="22"/>
          <w:szCs w:val="22"/>
          <w:lang w:val="ru-RU"/>
        </w:rPr>
        <w:t>ае 1949 года</w:t>
      </w:r>
      <w:r w:rsidR="00E01615" w:rsidRPr="0060369A">
        <w:rPr>
          <w:rFonts w:ascii="Verdana" w:hAnsi="Verdana" w:cs="Arial"/>
          <w:sz w:val="22"/>
          <w:szCs w:val="22"/>
          <w:lang w:val="ru-RU"/>
        </w:rPr>
        <w:t>,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является</w:t>
      </w:r>
      <w:r w:rsidR="006F4A4C" w:rsidRPr="0060369A">
        <w:rPr>
          <w:rFonts w:ascii="Verdana" w:hAnsi="Verdana" w:cs="Arial"/>
          <w:sz w:val="22"/>
          <w:szCs w:val="22"/>
          <w:lang w:val="ru-RU"/>
        </w:rPr>
        <w:t xml:space="preserve"> «осуществление более тесного союза между его членами для защиты и продвижения идеалов и принципов, являющихся их общим наследием, и содействие их экономическому и социальному прогрессу». Созда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вая </w:t>
      </w:r>
      <w:r w:rsidR="006F4A4C" w:rsidRPr="0060369A">
        <w:rPr>
          <w:rFonts w:ascii="Verdana" w:hAnsi="Verdana" w:cs="Arial"/>
          <w:sz w:val="22"/>
          <w:szCs w:val="22"/>
          <w:lang w:val="ru-RU"/>
        </w:rPr>
        <w:t>Совет Европы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, </w:t>
      </w:r>
      <w:r w:rsidR="006F4A4C" w:rsidRPr="0060369A">
        <w:rPr>
          <w:rFonts w:ascii="Verdana" w:hAnsi="Verdana" w:cs="Arial"/>
          <w:sz w:val="22"/>
          <w:szCs w:val="22"/>
          <w:lang w:val="ru-RU"/>
        </w:rPr>
        <w:t>стран</w:t>
      </w:r>
      <w:r w:rsidRPr="0060369A">
        <w:rPr>
          <w:rFonts w:ascii="Verdana" w:hAnsi="Verdana" w:cs="Arial"/>
          <w:sz w:val="22"/>
          <w:szCs w:val="22"/>
          <w:lang w:val="ru-RU"/>
        </w:rPr>
        <w:t>ы</w:t>
      </w:r>
      <w:r w:rsidR="006F4A4C" w:rsidRPr="0060369A">
        <w:rPr>
          <w:rFonts w:ascii="Verdana" w:hAnsi="Verdana" w:cs="Arial"/>
          <w:sz w:val="22"/>
          <w:szCs w:val="22"/>
          <w:lang w:val="ru-RU"/>
        </w:rPr>
        <w:t>-основател</w:t>
      </w:r>
      <w:r w:rsidRPr="0060369A">
        <w:rPr>
          <w:rFonts w:ascii="Verdana" w:hAnsi="Verdana" w:cs="Arial"/>
          <w:sz w:val="22"/>
          <w:szCs w:val="22"/>
          <w:lang w:val="ru-RU"/>
        </w:rPr>
        <w:t>и исходили из убеждения</w:t>
      </w:r>
      <w:r w:rsidR="006F4A4C" w:rsidRPr="0060369A">
        <w:rPr>
          <w:rFonts w:ascii="Verdana" w:hAnsi="Verdana" w:cs="Arial"/>
          <w:sz w:val="22"/>
          <w:szCs w:val="22"/>
          <w:lang w:val="ru-RU"/>
        </w:rPr>
        <w:t>, что «укрепление мира, основанного на справедливости и международном сотрудничестве</w:t>
      </w:r>
      <w:r w:rsidR="00E01615" w:rsidRPr="0060369A">
        <w:rPr>
          <w:rFonts w:ascii="Verdana" w:hAnsi="Verdana" w:cs="Arial"/>
          <w:sz w:val="22"/>
          <w:szCs w:val="22"/>
          <w:lang w:val="ru-RU"/>
        </w:rPr>
        <w:t>,</w:t>
      </w:r>
      <w:r w:rsidR="006F4A4C" w:rsidRPr="0060369A">
        <w:rPr>
          <w:rFonts w:ascii="Verdana" w:hAnsi="Verdana" w:cs="Arial"/>
          <w:sz w:val="22"/>
          <w:szCs w:val="22"/>
          <w:lang w:val="ru-RU"/>
        </w:rPr>
        <w:t xml:space="preserve"> является жизненно важным для сохранения человеческого общества и цивилизации»</w:t>
      </w:r>
      <w:r w:rsidR="00462CA1" w:rsidRPr="0060369A">
        <w:rPr>
          <w:rFonts w:ascii="Verdana" w:hAnsi="Verdana" w:cs="Arial"/>
          <w:sz w:val="22"/>
          <w:szCs w:val="22"/>
          <w:vertAlign w:val="superscript"/>
          <w:lang w:val="en-GB"/>
        </w:rPr>
        <w:footnoteReference w:id="1"/>
      </w:r>
      <w:r w:rsidR="0016056E" w:rsidRPr="0060369A">
        <w:rPr>
          <w:rFonts w:ascii="Verdana" w:hAnsi="Verdana" w:cs="Arial"/>
          <w:sz w:val="22"/>
          <w:szCs w:val="22"/>
          <w:lang w:val="ru-RU"/>
        </w:rPr>
        <w:t>.</w:t>
      </w:r>
      <w:r w:rsidR="00462CA1"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  <w:r w:rsidR="006E0778" w:rsidRPr="0060369A">
        <w:rPr>
          <w:rFonts w:ascii="Verdana" w:hAnsi="Verdana" w:cs="Arial"/>
          <w:sz w:val="22"/>
          <w:szCs w:val="22"/>
          <w:lang w:val="ru-RU"/>
        </w:rPr>
        <w:t>Сегодня 47 государств-членов</w:t>
      </w:r>
      <w:r w:rsidR="006F4A4C" w:rsidRPr="0060369A">
        <w:rPr>
          <w:rFonts w:ascii="Verdana" w:hAnsi="Verdana" w:cs="Arial"/>
          <w:sz w:val="22"/>
          <w:szCs w:val="22"/>
          <w:lang w:val="ru-RU"/>
        </w:rPr>
        <w:t xml:space="preserve"> Совета Европы разделяют общую приверженность демократии, верховенству права и гарантирование прав человека и основных свобод всем лицам, находящимся под их юрисдикцией.</w:t>
      </w:r>
    </w:p>
    <w:p w14:paraId="196DC145" w14:textId="77777777" w:rsidR="006F4A4C" w:rsidRPr="00707968" w:rsidRDefault="006F4A4C" w:rsidP="0060369A">
      <w:pPr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sz w:val="22"/>
          <w:szCs w:val="22"/>
          <w:lang w:val="ru-RU"/>
        </w:rPr>
        <w:t xml:space="preserve">Создание Совета Европы стало результатом </w:t>
      </w:r>
      <w:r w:rsidR="0064643A" w:rsidRPr="0060369A">
        <w:rPr>
          <w:rFonts w:ascii="Verdana" w:hAnsi="Verdana" w:cs="Arial"/>
          <w:sz w:val="22"/>
          <w:szCs w:val="22"/>
          <w:lang w:val="ru-RU"/>
        </w:rPr>
        <w:t xml:space="preserve">взаимного </w:t>
      </w:r>
      <w:proofErr w:type="gramStart"/>
      <w:r w:rsidR="0064643A" w:rsidRPr="0060369A">
        <w:rPr>
          <w:rFonts w:ascii="Verdana" w:hAnsi="Verdana" w:cs="Arial"/>
          <w:sz w:val="22"/>
          <w:szCs w:val="22"/>
          <w:lang w:val="ru-RU"/>
        </w:rPr>
        <w:t xml:space="preserve">согласия </w:t>
      </w:r>
      <w:r w:rsidR="00241F64"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  <w:r w:rsidRPr="0060369A">
        <w:rPr>
          <w:rFonts w:ascii="Verdana" w:hAnsi="Verdana" w:cs="Arial"/>
          <w:sz w:val="22"/>
          <w:szCs w:val="22"/>
          <w:lang w:val="ru-RU"/>
        </w:rPr>
        <w:t>членов</w:t>
      </w:r>
      <w:proofErr w:type="gramEnd"/>
      <w:r w:rsidRPr="0060369A">
        <w:rPr>
          <w:rFonts w:ascii="Verdana" w:hAnsi="Verdana" w:cs="Arial"/>
          <w:sz w:val="22"/>
          <w:szCs w:val="22"/>
          <w:lang w:val="ru-RU"/>
        </w:rPr>
        <w:t xml:space="preserve">-учредителей о </w:t>
      </w:r>
      <w:r w:rsidR="00241F64" w:rsidRPr="0060369A">
        <w:rPr>
          <w:rFonts w:ascii="Verdana" w:hAnsi="Verdana" w:cs="Arial"/>
          <w:sz w:val="22"/>
          <w:szCs w:val="22"/>
          <w:lang w:val="ru-RU"/>
        </w:rPr>
        <w:t xml:space="preserve">предотвращении трагедий, подобных 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Второй мировой </w:t>
      </w:r>
      <w:r w:rsidR="00241F64" w:rsidRPr="0060369A">
        <w:rPr>
          <w:rFonts w:ascii="Verdana" w:hAnsi="Verdana" w:cs="Arial"/>
          <w:sz w:val="22"/>
          <w:szCs w:val="22"/>
          <w:lang w:val="ru-RU"/>
        </w:rPr>
        <w:t>войне</w:t>
      </w:r>
      <w:r w:rsidR="00E32607" w:rsidRPr="0060369A">
        <w:rPr>
          <w:rFonts w:ascii="Verdana" w:hAnsi="Verdana" w:cs="Arial"/>
          <w:sz w:val="22"/>
          <w:szCs w:val="22"/>
          <w:lang w:val="ru-RU"/>
        </w:rPr>
        <w:t>,</w:t>
      </w:r>
      <w:r w:rsidR="00241F64"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  <w:r w:rsidR="00BF4062" w:rsidRPr="0060369A">
        <w:rPr>
          <w:rFonts w:ascii="Verdana" w:hAnsi="Verdana" w:cs="Arial"/>
          <w:sz w:val="22"/>
          <w:szCs w:val="22"/>
          <w:lang w:val="ru-RU"/>
        </w:rPr>
        <w:t>и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  <w:r w:rsidR="00BF4062" w:rsidRPr="0060369A">
        <w:rPr>
          <w:rFonts w:ascii="Verdana" w:hAnsi="Verdana" w:cs="Arial"/>
          <w:sz w:val="22"/>
          <w:szCs w:val="22"/>
          <w:lang w:val="ru-RU"/>
        </w:rPr>
        <w:t xml:space="preserve">приверженности </w:t>
      </w:r>
      <w:r w:rsidRPr="0060369A">
        <w:rPr>
          <w:rFonts w:ascii="Verdana" w:hAnsi="Verdana" w:cs="Arial"/>
          <w:sz w:val="22"/>
          <w:szCs w:val="22"/>
          <w:lang w:val="ru-RU"/>
        </w:rPr>
        <w:t>общим ценностям справедливости, прав человека и демократии</w:t>
      </w:r>
      <w:r w:rsidR="00BF4062" w:rsidRPr="0060369A">
        <w:rPr>
          <w:rFonts w:ascii="Verdana" w:hAnsi="Verdana" w:cs="Arial"/>
          <w:sz w:val="22"/>
          <w:szCs w:val="22"/>
          <w:lang w:val="ru-RU"/>
        </w:rPr>
        <w:t>, которые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  <w:r w:rsidR="0064643A" w:rsidRPr="0060369A">
        <w:rPr>
          <w:rFonts w:ascii="Verdana" w:hAnsi="Verdana" w:cs="Arial"/>
          <w:sz w:val="22"/>
          <w:szCs w:val="22"/>
          <w:lang w:val="ru-RU"/>
        </w:rPr>
        <w:t>способны</w:t>
      </w:r>
      <w:r w:rsidR="00BF4062"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обеспечивать Европе возможность преодолеть ужасы нацизма, расизма и агрессивного национализма, а также </w:t>
      </w:r>
      <w:r w:rsidRPr="00707968">
        <w:rPr>
          <w:rFonts w:ascii="Verdana" w:hAnsi="Verdana" w:cs="Arial"/>
          <w:sz w:val="22"/>
          <w:szCs w:val="22"/>
          <w:lang w:val="ru-RU"/>
        </w:rPr>
        <w:t>предотвратить их повторное появление.</w:t>
      </w:r>
      <w:r w:rsidR="00C6262B" w:rsidRPr="00707968">
        <w:rPr>
          <w:rFonts w:ascii="Verdana" w:hAnsi="Verdana" w:cs="Arial"/>
          <w:sz w:val="22"/>
          <w:szCs w:val="22"/>
          <w:lang w:val="ru-RU"/>
        </w:rPr>
        <w:t xml:space="preserve"> </w:t>
      </w:r>
      <w:r w:rsidRPr="00707968">
        <w:rPr>
          <w:rFonts w:ascii="Verdana" w:hAnsi="Verdana" w:cs="Arial"/>
          <w:sz w:val="22"/>
          <w:szCs w:val="22"/>
          <w:lang w:val="ru-RU"/>
        </w:rPr>
        <w:t>Главной гарантией предотвращения распространения идей нацизма может послужить</w:t>
      </w:r>
      <w:r w:rsidR="00EC1BA6" w:rsidRPr="00707968">
        <w:rPr>
          <w:rFonts w:ascii="Verdana" w:hAnsi="Verdana" w:cs="Arial"/>
          <w:sz w:val="22"/>
          <w:szCs w:val="22"/>
          <w:lang w:val="ru-RU"/>
        </w:rPr>
        <w:t xml:space="preserve"> обучение истории, основанно</w:t>
      </w:r>
      <w:r w:rsidR="00B40067" w:rsidRPr="00707968">
        <w:rPr>
          <w:rFonts w:ascii="Verdana" w:hAnsi="Verdana" w:cs="Arial"/>
          <w:sz w:val="22"/>
          <w:szCs w:val="22"/>
          <w:lang w:val="ru-RU"/>
        </w:rPr>
        <w:t>е</w:t>
      </w:r>
      <w:r w:rsidR="00EC1BA6" w:rsidRPr="00707968">
        <w:rPr>
          <w:rFonts w:ascii="Verdana" w:hAnsi="Verdana" w:cs="Arial"/>
          <w:sz w:val="22"/>
          <w:szCs w:val="22"/>
          <w:lang w:val="ru-RU"/>
        </w:rPr>
        <w:t xml:space="preserve"> на </w:t>
      </w:r>
      <w:r w:rsidR="005B1D41" w:rsidRPr="00707968">
        <w:rPr>
          <w:rFonts w:ascii="Verdana" w:hAnsi="Verdana" w:cs="Arial"/>
          <w:sz w:val="22"/>
          <w:szCs w:val="22"/>
          <w:lang w:val="ru-RU"/>
        </w:rPr>
        <w:t xml:space="preserve">обсуждении, диалоге, </w:t>
      </w:r>
      <w:r w:rsidR="00EC1BA6" w:rsidRPr="00707968">
        <w:rPr>
          <w:rFonts w:ascii="Verdana" w:hAnsi="Verdana" w:cs="Arial"/>
          <w:sz w:val="22"/>
          <w:szCs w:val="22"/>
          <w:lang w:val="ru-RU"/>
        </w:rPr>
        <w:t>правдивом пре</w:t>
      </w:r>
      <w:r w:rsidR="00B40067" w:rsidRPr="00707968">
        <w:rPr>
          <w:rFonts w:ascii="Verdana" w:hAnsi="Verdana" w:cs="Arial"/>
          <w:sz w:val="22"/>
          <w:szCs w:val="22"/>
          <w:lang w:val="ru-RU"/>
        </w:rPr>
        <w:t xml:space="preserve">дставлении исторических фактов и </w:t>
      </w:r>
      <w:r w:rsidR="00BF4062" w:rsidRPr="00707968">
        <w:rPr>
          <w:rFonts w:ascii="Verdana" w:hAnsi="Verdana" w:cs="Arial"/>
          <w:sz w:val="22"/>
          <w:szCs w:val="22"/>
          <w:lang w:val="ru-RU"/>
        </w:rPr>
        <w:t xml:space="preserve">защищающее универсальные </w:t>
      </w:r>
      <w:r w:rsidR="00EC1BA6" w:rsidRPr="00707968">
        <w:rPr>
          <w:rFonts w:ascii="Verdana" w:hAnsi="Verdana" w:cs="Arial"/>
          <w:sz w:val="22"/>
          <w:szCs w:val="22"/>
          <w:lang w:val="ru-RU"/>
        </w:rPr>
        <w:t>ценности прав человека.</w:t>
      </w:r>
      <w:r w:rsidRPr="00707968">
        <w:rPr>
          <w:rFonts w:ascii="Verdana" w:hAnsi="Verdana" w:cs="Arial"/>
          <w:sz w:val="22"/>
          <w:szCs w:val="22"/>
          <w:lang w:val="ru-RU"/>
        </w:rPr>
        <w:t xml:space="preserve"> </w:t>
      </w:r>
    </w:p>
    <w:p w14:paraId="229C24B2" w14:textId="77777777" w:rsidR="00EC1BA6" w:rsidRPr="0060369A" w:rsidRDefault="00B40067" w:rsidP="0060369A">
      <w:pPr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707968">
        <w:rPr>
          <w:rFonts w:ascii="Verdana" w:hAnsi="Verdana" w:cs="Arial"/>
          <w:sz w:val="22"/>
          <w:szCs w:val="22"/>
          <w:lang w:val="ru-RU"/>
        </w:rPr>
        <w:t>Историческая п</w:t>
      </w:r>
      <w:r w:rsidR="00EC1BA6" w:rsidRPr="00707968">
        <w:rPr>
          <w:rFonts w:ascii="Verdana" w:hAnsi="Verdana" w:cs="Arial"/>
          <w:sz w:val="22"/>
          <w:szCs w:val="22"/>
          <w:lang w:val="ru-RU"/>
        </w:rPr>
        <w:t xml:space="preserve">амять может </w:t>
      </w:r>
      <w:r w:rsidR="00D401C3" w:rsidRPr="00707968">
        <w:rPr>
          <w:rFonts w:ascii="Verdana" w:hAnsi="Verdana" w:cs="Arial"/>
          <w:sz w:val="22"/>
          <w:szCs w:val="22"/>
          <w:lang w:val="ru-RU"/>
        </w:rPr>
        <w:t>быть рассмотрена</w:t>
      </w:r>
      <w:r w:rsidR="006E0778" w:rsidRPr="00707968">
        <w:rPr>
          <w:rFonts w:ascii="Verdana" w:hAnsi="Verdana" w:cs="Arial"/>
          <w:sz w:val="22"/>
          <w:szCs w:val="22"/>
          <w:lang w:val="ru-RU"/>
        </w:rPr>
        <w:t xml:space="preserve"> </w:t>
      </w:r>
      <w:r w:rsidR="00EC1BA6" w:rsidRPr="00707968">
        <w:rPr>
          <w:rFonts w:ascii="Verdana" w:hAnsi="Verdana" w:cs="Arial"/>
          <w:sz w:val="22"/>
          <w:szCs w:val="22"/>
          <w:lang w:val="ru-RU"/>
        </w:rPr>
        <w:t>как обязательств</w:t>
      </w:r>
      <w:r w:rsidR="00241F64" w:rsidRPr="00707968">
        <w:rPr>
          <w:rFonts w:ascii="Verdana" w:hAnsi="Verdana" w:cs="Arial"/>
          <w:sz w:val="22"/>
          <w:szCs w:val="22"/>
          <w:lang w:val="ru-RU"/>
        </w:rPr>
        <w:t>а, взятые на</w:t>
      </w:r>
      <w:r w:rsidR="00241F64" w:rsidRPr="0060369A">
        <w:rPr>
          <w:rFonts w:ascii="Verdana" w:hAnsi="Verdana" w:cs="Arial"/>
          <w:sz w:val="22"/>
          <w:szCs w:val="22"/>
          <w:lang w:val="ru-RU"/>
        </w:rPr>
        <w:t xml:space="preserve"> себя</w:t>
      </w:r>
      <w:r w:rsidR="00EC1BA6"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  <w:r w:rsidR="00241F64" w:rsidRPr="0060369A">
        <w:rPr>
          <w:rFonts w:ascii="Verdana" w:hAnsi="Verdana" w:cs="Arial"/>
          <w:sz w:val="22"/>
          <w:szCs w:val="22"/>
          <w:lang w:val="ru-RU"/>
        </w:rPr>
        <w:t xml:space="preserve">обществом </w:t>
      </w:r>
      <w:r w:rsidR="00EC1BA6" w:rsidRPr="0060369A">
        <w:rPr>
          <w:rFonts w:ascii="Verdana" w:hAnsi="Verdana" w:cs="Arial"/>
          <w:sz w:val="22"/>
          <w:szCs w:val="22"/>
          <w:lang w:val="ru-RU"/>
        </w:rPr>
        <w:t>в</w:t>
      </w:r>
      <w:r w:rsidR="00241F64" w:rsidRPr="0060369A">
        <w:rPr>
          <w:rFonts w:ascii="Verdana" w:hAnsi="Verdana" w:cs="Arial"/>
          <w:sz w:val="22"/>
          <w:szCs w:val="22"/>
          <w:lang w:val="ru-RU"/>
        </w:rPr>
        <w:t xml:space="preserve"> его</w:t>
      </w:r>
      <w:r w:rsidR="00EC1BA6" w:rsidRPr="0060369A">
        <w:rPr>
          <w:rFonts w:ascii="Verdana" w:hAnsi="Verdana" w:cs="Arial"/>
          <w:sz w:val="22"/>
          <w:szCs w:val="22"/>
          <w:lang w:val="ru-RU"/>
        </w:rPr>
        <w:t xml:space="preserve"> стремлении </w:t>
      </w:r>
      <w:r w:rsidR="00202ADE" w:rsidRPr="0060369A">
        <w:rPr>
          <w:rFonts w:ascii="Verdana" w:hAnsi="Verdana" w:cs="Arial"/>
          <w:sz w:val="22"/>
          <w:szCs w:val="22"/>
          <w:lang w:val="ru-RU"/>
        </w:rPr>
        <w:t xml:space="preserve">не забывать о прошлых </w:t>
      </w:r>
      <w:r w:rsidR="00EC1BA6" w:rsidRPr="0060369A">
        <w:rPr>
          <w:rFonts w:ascii="Verdana" w:hAnsi="Verdana" w:cs="Arial"/>
          <w:sz w:val="22"/>
          <w:szCs w:val="22"/>
          <w:lang w:val="ru-RU"/>
        </w:rPr>
        <w:t>зверствах</w:t>
      </w:r>
      <w:r w:rsidR="00241F64" w:rsidRPr="0060369A">
        <w:rPr>
          <w:rFonts w:ascii="Verdana" w:hAnsi="Verdana" w:cs="Arial"/>
          <w:sz w:val="22"/>
          <w:szCs w:val="22"/>
          <w:lang w:val="ru-RU"/>
        </w:rPr>
        <w:t>. Оно выражает готовность</w:t>
      </w:r>
      <w:r w:rsidR="00EC1BA6"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  <w:r w:rsidR="00202ADE" w:rsidRPr="0060369A">
        <w:rPr>
          <w:rFonts w:ascii="Verdana" w:hAnsi="Verdana" w:cs="Arial"/>
          <w:sz w:val="22"/>
          <w:szCs w:val="22"/>
          <w:lang w:val="ru-RU"/>
        </w:rPr>
        <w:t xml:space="preserve">взглянуть </w:t>
      </w:r>
      <w:r w:rsidR="00EC1BA6" w:rsidRPr="0060369A">
        <w:rPr>
          <w:rFonts w:ascii="Verdana" w:hAnsi="Verdana" w:cs="Arial"/>
          <w:sz w:val="22"/>
          <w:szCs w:val="22"/>
          <w:lang w:val="ru-RU"/>
        </w:rPr>
        <w:t>в лицо прошлому и принять на себя ответственность за него, чтобы научиться жить в настоящем</w:t>
      </w:r>
      <w:r w:rsidR="00241F64" w:rsidRPr="0060369A">
        <w:rPr>
          <w:rFonts w:ascii="Verdana" w:hAnsi="Verdana" w:cs="Arial"/>
          <w:sz w:val="22"/>
          <w:szCs w:val="22"/>
          <w:lang w:val="ru-RU"/>
        </w:rPr>
        <w:t xml:space="preserve"> и</w:t>
      </w:r>
      <w:r w:rsidR="00EC1BA6" w:rsidRPr="0060369A">
        <w:rPr>
          <w:rFonts w:ascii="Verdana" w:hAnsi="Verdana" w:cs="Arial"/>
          <w:sz w:val="22"/>
          <w:szCs w:val="22"/>
          <w:lang w:val="ru-RU"/>
        </w:rPr>
        <w:t xml:space="preserve"> вести себя по-другому в будущем. Память касается и общества, и каждого человека в отдельности. </w:t>
      </w:r>
      <w:r w:rsidR="00DC6453" w:rsidRPr="0060369A">
        <w:rPr>
          <w:rFonts w:ascii="Verdana" w:hAnsi="Verdana" w:cs="Arial"/>
          <w:sz w:val="22"/>
          <w:szCs w:val="22"/>
          <w:lang w:val="ru-RU"/>
        </w:rPr>
        <w:t xml:space="preserve">Официальная память </w:t>
      </w:r>
      <w:r w:rsidR="00BF4062" w:rsidRPr="0060369A">
        <w:rPr>
          <w:rFonts w:ascii="Verdana" w:hAnsi="Verdana" w:cs="Arial"/>
          <w:sz w:val="22"/>
          <w:szCs w:val="22"/>
          <w:lang w:val="ru-RU"/>
        </w:rPr>
        <w:t xml:space="preserve">является ответственностью государства </w:t>
      </w:r>
      <w:r w:rsidR="00DC6453" w:rsidRPr="0060369A">
        <w:rPr>
          <w:rFonts w:ascii="Verdana" w:hAnsi="Verdana" w:cs="Arial"/>
          <w:sz w:val="22"/>
          <w:szCs w:val="22"/>
          <w:lang w:val="ru-RU"/>
        </w:rPr>
        <w:t xml:space="preserve">и играет важную роль: она </w:t>
      </w:r>
      <w:r w:rsidR="00BF4062" w:rsidRPr="0060369A">
        <w:rPr>
          <w:rFonts w:ascii="Verdana" w:hAnsi="Verdana" w:cs="Arial"/>
          <w:sz w:val="22"/>
          <w:szCs w:val="22"/>
          <w:lang w:val="ru-RU"/>
        </w:rPr>
        <w:t>признает</w:t>
      </w:r>
      <w:r w:rsidR="00DC6453"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  <w:r w:rsidR="00BF4062" w:rsidRPr="0060369A">
        <w:rPr>
          <w:rFonts w:ascii="Verdana" w:hAnsi="Verdana" w:cs="Arial"/>
          <w:sz w:val="22"/>
          <w:szCs w:val="22"/>
          <w:lang w:val="ru-RU"/>
        </w:rPr>
        <w:t xml:space="preserve">страдания </w:t>
      </w:r>
      <w:r w:rsidR="00DC6453" w:rsidRPr="0060369A">
        <w:rPr>
          <w:rFonts w:ascii="Verdana" w:hAnsi="Verdana" w:cs="Arial"/>
          <w:sz w:val="22"/>
          <w:szCs w:val="22"/>
          <w:lang w:val="ru-RU"/>
        </w:rPr>
        <w:t xml:space="preserve">жертв, усиливает меры </w:t>
      </w:r>
      <w:r w:rsidR="00DC6453" w:rsidRPr="0060369A">
        <w:rPr>
          <w:rFonts w:ascii="Verdana" w:hAnsi="Verdana" w:cs="Arial"/>
          <w:sz w:val="22"/>
          <w:szCs w:val="22"/>
          <w:lang w:val="ru-RU"/>
        </w:rPr>
        <w:lastRenderedPageBreak/>
        <w:t xml:space="preserve">правосудия и </w:t>
      </w:r>
      <w:r w:rsidR="00BF4062" w:rsidRPr="0060369A">
        <w:rPr>
          <w:rFonts w:ascii="Verdana" w:hAnsi="Verdana" w:cs="Arial"/>
          <w:sz w:val="22"/>
          <w:szCs w:val="22"/>
          <w:lang w:val="ru-RU"/>
        </w:rPr>
        <w:t>соз</w:t>
      </w:r>
      <w:r w:rsidR="00DC6453" w:rsidRPr="0060369A">
        <w:rPr>
          <w:rFonts w:ascii="Verdana" w:hAnsi="Verdana" w:cs="Arial"/>
          <w:sz w:val="22"/>
          <w:szCs w:val="22"/>
          <w:lang w:val="ru-RU"/>
        </w:rPr>
        <w:t xml:space="preserve">дает уверенность в том, что такие действия не </w:t>
      </w:r>
      <w:r w:rsidR="00BF4062" w:rsidRPr="0060369A">
        <w:rPr>
          <w:rFonts w:ascii="Verdana" w:hAnsi="Verdana" w:cs="Arial"/>
          <w:sz w:val="22"/>
          <w:szCs w:val="22"/>
          <w:lang w:val="ru-RU"/>
        </w:rPr>
        <w:t xml:space="preserve">будут </w:t>
      </w:r>
      <w:r w:rsidR="00DC6453" w:rsidRPr="0060369A">
        <w:rPr>
          <w:rFonts w:ascii="Verdana" w:hAnsi="Verdana" w:cs="Arial"/>
          <w:sz w:val="22"/>
          <w:szCs w:val="22"/>
          <w:lang w:val="ru-RU"/>
        </w:rPr>
        <w:t>повторяться в настоящем или будущем.</w:t>
      </w:r>
    </w:p>
    <w:p w14:paraId="5B389615" w14:textId="77777777" w:rsidR="00DC6453" w:rsidRPr="0060369A" w:rsidRDefault="00DC6453" w:rsidP="0060369A">
      <w:pPr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sz w:val="22"/>
          <w:szCs w:val="22"/>
          <w:lang w:val="ru-RU"/>
        </w:rPr>
        <w:t xml:space="preserve">Образование </w:t>
      </w:r>
      <w:r w:rsidR="0064643A" w:rsidRPr="0060369A">
        <w:rPr>
          <w:rFonts w:ascii="Verdana" w:hAnsi="Verdana" w:cs="Arial"/>
          <w:sz w:val="22"/>
          <w:szCs w:val="22"/>
          <w:lang w:val="ru-RU"/>
        </w:rPr>
        <w:t>по вопросам сохранения исторической памяти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и инициативы с участием молодежи, для молодежи и организованные молодежью, играют важную роль </w:t>
      </w:r>
      <w:r w:rsidR="00BF4062" w:rsidRPr="0060369A">
        <w:rPr>
          <w:rFonts w:ascii="Verdana" w:hAnsi="Verdana" w:cs="Arial"/>
          <w:sz w:val="22"/>
          <w:szCs w:val="22"/>
          <w:lang w:val="ru-RU"/>
        </w:rPr>
        <w:t xml:space="preserve">для сохранения </w:t>
      </w:r>
      <w:r w:rsidRPr="0060369A">
        <w:rPr>
          <w:rFonts w:ascii="Verdana" w:hAnsi="Verdana" w:cs="Arial"/>
          <w:sz w:val="22"/>
          <w:szCs w:val="22"/>
          <w:lang w:val="ru-RU"/>
        </w:rPr>
        <w:t>памяти</w:t>
      </w:r>
      <w:r w:rsidR="00BF4062" w:rsidRPr="0060369A">
        <w:rPr>
          <w:rFonts w:ascii="Verdana" w:hAnsi="Verdana" w:cs="Arial"/>
          <w:sz w:val="22"/>
          <w:szCs w:val="22"/>
          <w:lang w:val="ru-RU"/>
        </w:rPr>
        <w:t xml:space="preserve"> о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трагических </w:t>
      </w:r>
      <w:r w:rsidR="00BF4062" w:rsidRPr="0060369A">
        <w:rPr>
          <w:rFonts w:ascii="Verdana" w:hAnsi="Verdana" w:cs="Arial"/>
          <w:sz w:val="22"/>
          <w:szCs w:val="22"/>
          <w:lang w:val="ru-RU"/>
        </w:rPr>
        <w:t xml:space="preserve">событиях </w:t>
      </w:r>
      <w:r w:rsidRPr="0060369A">
        <w:rPr>
          <w:rFonts w:ascii="Verdana" w:hAnsi="Verdana" w:cs="Arial"/>
          <w:sz w:val="22"/>
          <w:szCs w:val="22"/>
          <w:lang w:val="ru-RU"/>
        </w:rPr>
        <w:t>прошлого, а также для понимания молодежью культуры прав ч</w:t>
      </w:r>
      <w:r w:rsidR="00402787" w:rsidRPr="0060369A">
        <w:rPr>
          <w:rFonts w:ascii="Verdana" w:hAnsi="Verdana" w:cs="Arial"/>
          <w:sz w:val="22"/>
          <w:szCs w:val="22"/>
          <w:lang w:val="ru-RU"/>
        </w:rPr>
        <w:t>еловека, защита которых является залогом того</w:t>
      </w:r>
      <w:r w:rsidR="00D401C3" w:rsidRPr="0060369A">
        <w:rPr>
          <w:rFonts w:ascii="Verdana" w:hAnsi="Verdana" w:cs="Arial"/>
          <w:sz w:val="22"/>
          <w:szCs w:val="22"/>
          <w:lang w:val="ru-RU"/>
        </w:rPr>
        <w:t>, что ужасы Второй м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ировой войны </w:t>
      </w:r>
      <w:r w:rsidR="00D401C3" w:rsidRPr="0060369A">
        <w:rPr>
          <w:rFonts w:ascii="Verdana" w:hAnsi="Verdana" w:cs="Arial"/>
          <w:sz w:val="22"/>
          <w:szCs w:val="22"/>
          <w:lang w:val="ru-RU"/>
        </w:rPr>
        <w:t xml:space="preserve">и 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преступления против человечества не повторятся. </w:t>
      </w:r>
    </w:p>
    <w:p w14:paraId="24E2802B" w14:textId="77777777" w:rsidR="00DC6453" w:rsidRPr="0060369A" w:rsidRDefault="00DC6453" w:rsidP="0060369A">
      <w:pPr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sz w:val="22"/>
          <w:szCs w:val="22"/>
          <w:lang w:val="ru-RU"/>
        </w:rPr>
        <w:t xml:space="preserve">Совет Европы и Российская Федерация, как член Совета Европы, </w:t>
      </w:r>
      <w:r w:rsidR="00202ADE" w:rsidRPr="0060369A">
        <w:rPr>
          <w:rFonts w:ascii="Verdana" w:hAnsi="Verdana" w:cs="Arial"/>
          <w:sz w:val="22"/>
          <w:szCs w:val="22"/>
          <w:lang w:val="ru-RU"/>
        </w:rPr>
        <w:t xml:space="preserve">осознают 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важность преподавания истории и </w:t>
      </w:r>
      <w:r w:rsidR="00202ADE" w:rsidRPr="0060369A">
        <w:rPr>
          <w:rFonts w:ascii="Verdana" w:hAnsi="Verdana" w:cs="Arial"/>
          <w:sz w:val="22"/>
          <w:szCs w:val="22"/>
          <w:lang w:val="ru-RU"/>
        </w:rPr>
        <w:t xml:space="preserve">сохранения 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памяти </w:t>
      </w:r>
      <w:r w:rsidR="00202ADE" w:rsidRPr="0060369A">
        <w:rPr>
          <w:rFonts w:ascii="Verdana" w:hAnsi="Verdana" w:cs="Arial"/>
          <w:sz w:val="22"/>
          <w:szCs w:val="22"/>
          <w:lang w:val="ru-RU"/>
        </w:rPr>
        <w:t xml:space="preserve">о </w:t>
      </w:r>
      <w:r w:rsidR="00D401C3" w:rsidRPr="0060369A">
        <w:rPr>
          <w:rFonts w:ascii="Verdana" w:hAnsi="Verdana" w:cs="Arial"/>
          <w:sz w:val="22"/>
          <w:szCs w:val="22"/>
          <w:lang w:val="ru-RU"/>
        </w:rPr>
        <w:t>Второй мировой войне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. Рекомендация Комитета министров </w:t>
      </w:r>
      <w:r w:rsidR="00DE77CC" w:rsidRPr="0060369A">
        <w:rPr>
          <w:rFonts w:ascii="Verdana" w:hAnsi="Verdana" w:cs="Arial"/>
          <w:sz w:val="22"/>
          <w:szCs w:val="22"/>
          <w:lang w:val="ru-RU"/>
        </w:rPr>
        <w:t xml:space="preserve">Совета </w:t>
      </w:r>
      <w:r w:rsidR="00D401C3" w:rsidRPr="0060369A">
        <w:rPr>
          <w:rFonts w:ascii="Verdana" w:hAnsi="Verdana" w:cs="Arial"/>
          <w:sz w:val="22"/>
          <w:szCs w:val="22"/>
          <w:lang w:val="ru-RU"/>
        </w:rPr>
        <w:t xml:space="preserve">Европы </w:t>
      </w:r>
      <w:r w:rsidR="00D401C3" w:rsidRPr="0060369A">
        <w:rPr>
          <w:rFonts w:ascii="Verdana" w:hAnsi="Verdana" w:cs="Arial"/>
          <w:sz w:val="22"/>
          <w:szCs w:val="22"/>
          <w:lang w:val="en-GB"/>
        </w:rPr>
        <w:t>Rec</w:t>
      </w:r>
      <w:r w:rsidR="00D401C3" w:rsidRPr="0060369A">
        <w:rPr>
          <w:rFonts w:ascii="Verdana" w:hAnsi="Verdana" w:cs="Arial"/>
          <w:sz w:val="22"/>
          <w:szCs w:val="22"/>
          <w:lang w:val="ru-RU"/>
        </w:rPr>
        <w:t xml:space="preserve"> (2001</w:t>
      </w:r>
      <w:r w:rsidRPr="0060369A">
        <w:rPr>
          <w:rFonts w:ascii="Verdana" w:hAnsi="Verdana" w:cs="Arial"/>
          <w:sz w:val="22"/>
          <w:szCs w:val="22"/>
          <w:lang w:val="ru-RU"/>
        </w:rPr>
        <w:t>)</w:t>
      </w:r>
      <w:r w:rsidR="00202ADE" w:rsidRPr="0060369A">
        <w:rPr>
          <w:rFonts w:ascii="Verdana" w:hAnsi="Verdana" w:cs="Arial"/>
          <w:sz w:val="22"/>
          <w:szCs w:val="22"/>
          <w:lang w:val="ru-RU"/>
        </w:rPr>
        <w:t xml:space="preserve"> 15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отмечает, что «идеологические фальсификации и манипуляции историей несовместимы с основополагающими принципами Совета Европы», и что преподавание истории «может быть  важным </w:t>
      </w:r>
      <w:r w:rsidRPr="0060369A">
        <w:rPr>
          <w:rFonts w:ascii="Verdana" w:hAnsi="Verdana"/>
          <w:sz w:val="22"/>
          <w:szCs w:val="22"/>
          <w:lang w:val="ru-RU"/>
        </w:rPr>
        <w:t> 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фактором </w:t>
      </w:r>
      <w:r w:rsidRPr="0060369A">
        <w:rPr>
          <w:rFonts w:ascii="Verdana" w:hAnsi="Verdana"/>
          <w:sz w:val="22"/>
          <w:szCs w:val="22"/>
          <w:lang w:val="ru-RU"/>
        </w:rPr>
        <w:t> </w:t>
      </w:r>
      <w:r w:rsidRPr="0060369A">
        <w:rPr>
          <w:rFonts w:ascii="Verdana" w:hAnsi="Verdana" w:cs="Arial"/>
          <w:sz w:val="22"/>
          <w:szCs w:val="22"/>
          <w:lang w:val="ru-RU"/>
        </w:rPr>
        <w:t>в</w:t>
      </w:r>
      <w:r w:rsidRPr="0060369A">
        <w:rPr>
          <w:rFonts w:ascii="Verdana" w:hAnsi="Verdana"/>
          <w:sz w:val="22"/>
          <w:szCs w:val="22"/>
          <w:lang w:val="ru-RU"/>
        </w:rPr>
        <w:t> </w:t>
      </w:r>
      <w:r w:rsidRPr="0060369A">
        <w:rPr>
          <w:rFonts w:ascii="Verdana" w:hAnsi="Verdana" w:cs="Arial"/>
          <w:sz w:val="22"/>
          <w:szCs w:val="22"/>
          <w:lang w:val="ru-RU"/>
        </w:rPr>
        <w:t>примирении, признании, понимании и во взаимном доверии</w:t>
      </w:r>
      <w:r w:rsidRPr="0060369A">
        <w:rPr>
          <w:rFonts w:ascii="Verdana" w:hAnsi="Verdana"/>
          <w:sz w:val="22"/>
          <w:szCs w:val="22"/>
          <w:lang w:val="ru-RU"/>
        </w:rPr>
        <w:t> </w:t>
      </w:r>
      <w:r w:rsidRPr="0060369A">
        <w:rPr>
          <w:rFonts w:ascii="Verdana" w:hAnsi="Verdana" w:cs="Arial"/>
          <w:sz w:val="22"/>
          <w:szCs w:val="22"/>
          <w:lang w:val="ru-RU"/>
        </w:rPr>
        <w:t>между</w:t>
      </w:r>
      <w:r w:rsidRPr="0060369A">
        <w:rPr>
          <w:rFonts w:ascii="Verdana" w:hAnsi="Verdana"/>
          <w:sz w:val="22"/>
          <w:szCs w:val="22"/>
          <w:lang w:val="ru-RU"/>
        </w:rPr>
        <w:t> </w:t>
      </w:r>
      <w:r w:rsidRPr="0060369A">
        <w:rPr>
          <w:rFonts w:ascii="Verdana" w:hAnsi="Verdana" w:cs="Arial"/>
          <w:sz w:val="22"/>
          <w:szCs w:val="22"/>
          <w:lang w:val="ru-RU"/>
        </w:rPr>
        <w:t>народами»</w:t>
      </w:r>
      <w:r w:rsidR="00D401C3" w:rsidRPr="0060369A">
        <w:rPr>
          <w:rFonts w:ascii="Verdana" w:hAnsi="Verdana" w:cs="Arial"/>
          <w:sz w:val="22"/>
          <w:szCs w:val="22"/>
          <w:lang w:val="ru-RU"/>
        </w:rPr>
        <w:t>,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и одной из главнейших задач является «развитие у</w:t>
      </w:r>
      <w:r w:rsidRPr="0060369A">
        <w:rPr>
          <w:rFonts w:ascii="Verdana" w:hAnsi="Verdana" w:cs="Arial"/>
          <w:sz w:val="22"/>
          <w:szCs w:val="22"/>
        </w:rPr>
        <w:t> </w:t>
      </w:r>
      <w:r w:rsidRPr="0060369A">
        <w:rPr>
          <w:rFonts w:ascii="Verdana" w:hAnsi="Verdana" w:cs="Arial"/>
          <w:sz w:val="22"/>
          <w:szCs w:val="22"/>
          <w:lang w:val="ru-RU"/>
        </w:rPr>
        <w:t>молодежи интеллектуальной способности анализировать и  интерпретировать информацию критически и</w:t>
      </w:r>
      <w:r w:rsidRPr="0060369A">
        <w:rPr>
          <w:rFonts w:ascii="Verdana" w:hAnsi="Verdana" w:cs="Arial"/>
          <w:sz w:val="22"/>
          <w:szCs w:val="22"/>
        </w:rPr>
        <w:t> </w:t>
      </w:r>
      <w:r w:rsidRPr="0060369A">
        <w:rPr>
          <w:rFonts w:ascii="Verdana" w:hAnsi="Verdana" w:cs="Arial"/>
          <w:sz w:val="22"/>
          <w:szCs w:val="22"/>
          <w:lang w:val="ru-RU"/>
        </w:rPr>
        <w:t>ответственно, через диалог, через поиск исторических свидетельств и</w:t>
      </w:r>
      <w:r w:rsidRPr="0060369A">
        <w:rPr>
          <w:rFonts w:ascii="Verdana" w:hAnsi="Verdana" w:cs="Arial"/>
          <w:sz w:val="22"/>
          <w:szCs w:val="22"/>
        </w:rPr>
        <w:t> </w:t>
      </w:r>
      <w:r w:rsidRPr="0060369A">
        <w:rPr>
          <w:rFonts w:ascii="Verdana" w:hAnsi="Verdana" w:cs="Arial"/>
          <w:sz w:val="22"/>
          <w:szCs w:val="22"/>
          <w:lang w:val="ru-RU"/>
        </w:rPr>
        <w:t>через открытые дебаты на</w:t>
      </w:r>
      <w:r w:rsidRPr="0060369A">
        <w:rPr>
          <w:rFonts w:ascii="Verdana" w:hAnsi="Verdana" w:cs="Arial"/>
          <w:sz w:val="22"/>
          <w:szCs w:val="22"/>
        </w:rPr>
        <w:t> 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основе </w:t>
      </w:r>
      <w:proofErr w:type="spellStart"/>
      <w:r w:rsidR="00D401C3" w:rsidRPr="0060369A">
        <w:rPr>
          <w:rFonts w:ascii="Verdana" w:hAnsi="Verdana" w:cs="Arial"/>
          <w:sz w:val="22"/>
          <w:szCs w:val="22"/>
          <w:lang w:val="ru-RU"/>
        </w:rPr>
        <w:t>мультиперспективного</w:t>
      </w:r>
      <w:proofErr w:type="spellEnd"/>
      <w:r w:rsidR="00D401C3" w:rsidRPr="0060369A">
        <w:rPr>
          <w:rFonts w:ascii="Verdana" w:hAnsi="Verdana" w:cs="Arial"/>
          <w:sz w:val="22"/>
          <w:szCs w:val="22"/>
          <w:lang w:val="ru-RU"/>
        </w:rPr>
        <w:t xml:space="preserve"> подхода</w:t>
      </w:r>
      <w:r w:rsidRPr="0060369A">
        <w:rPr>
          <w:rFonts w:ascii="Verdana" w:hAnsi="Verdana" w:cs="Arial"/>
          <w:sz w:val="22"/>
          <w:szCs w:val="22"/>
          <w:lang w:val="ru-RU"/>
        </w:rPr>
        <w:t>, особенно в</w:t>
      </w:r>
      <w:r w:rsidRPr="0060369A">
        <w:rPr>
          <w:rFonts w:ascii="Verdana" w:hAnsi="Verdana" w:cs="Arial"/>
          <w:sz w:val="22"/>
          <w:szCs w:val="22"/>
        </w:rPr>
        <w:t> </w:t>
      </w:r>
      <w:r w:rsidRPr="0060369A">
        <w:rPr>
          <w:rFonts w:ascii="Verdana" w:hAnsi="Verdana" w:cs="Arial"/>
          <w:sz w:val="22"/>
          <w:szCs w:val="22"/>
          <w:lang w:val="ru-RU"/>
        </w:rPr>
        <w:t>спорных и</w:t>
      </w:r>
      <w:r w:rsidRPr="0060369A">
        <w:rPr>
          <w:rFonts w:ascii="Verdana" w:hAnsi="Verdana" w:cs="Arial"/>
          <w:sz w:val="22"/>
          <w:szCs w:val="22"/>
        </w:rPr>
        <w:t> </w:t>
      </w:r>
      <w:r w:rsidRPr="0060369A">
        <w:rPr>
          <w:rFonts w:ascii="Verdana" w:hAnsi="Verdana" w:cs="Arial"/>
          <w:sz w:val="22"/>
          <w:szCs w:val="22"/>
          <w:lang w:val="ru-RU"/>
        </w:rPr>
        <w:t>деликатных вопросах»</w:t>
      </w:r>
      <w:r w:rsidR="00D676BD" w:rsidRPr="0060369A">
        <w:rPr>
          <w:rFonts w:ascii="Verdana" w:hAnsi="Verdana" w:cs="Arial"/>
          <w:sz w:val="22"/>
          <w:szCs w:val="22"/>
          <w:vertAlign w:val="superscript"/>
        </w:rPr>
        <w:footnoteReference w:id="2"/>
      </w:r>
      <w:r w:rsidR="002638B5" w:rsidRPr="0060369A">
        <w:rPr>
          <w:rFonts w:ascii="Verdana" w:hAnsi="Verdana" w:cs="Arial"/>
          <w:sz w:val="22"/>
          <w:szCs w:val="22"/>
          <w:lang w:val="ru-RU"/>
        </w:rPr>
        <w:t xml:space="preserve">. 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Этот же документ также рекомендует в </w:t>
      </w:r>
      <w:r w:rsidR="00402787" w:rsidRPr="0060369A">
        <w:rPr>
          <w:rFonts w:ascii="Verdana" w:hAnsi="Verdana" w:cs="Arial"/>
          <w:sz w:val="22"/>
          <w:szCs w:val="22"/>
          <w:lang w:val="ru-RU"/>
        </w:rPr>
        <w:t>отношении преподавания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и</w:t>
      </w:r>
      <w:r w:rsidR="00402787" w:rsidRPr="0060369A">
        <w:rPr>
          <w:rFonts w:ascii="Verdana" w:hAnsi="Verdana" w:cs="Arial"/>
          <w:sz w:val="22"/>
          <w:szCs w:val="22"/>
          <w:lang w:val="ru-RU"/>
        </w:rPr>
        <w:t xml:space="preserve"> исторической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памяти, что «наряду с признанием положительных достижений ХХ века, таких как</w:t>
      </w:r>
      <w:r w:rsidR="00402787" w:rsidRPr="0060369A">
        <w:rPr>
          <w:rFonts w:ascii="Verdana" w:hAnsi="Verdana" w:cs="Arial"/>
          <w:sz w:val="22"/>
          <w:szCs w:val="22"/>
          <w:lang w:val="ru-RU"/>
        </w:rPr>
        <w:t>,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мирное использование науки для улучшения условий жизни и расширения демократии и прав человека, необходимо подчеркнуть, что д</w:t>
      </w:r>
      <w:r w:rsidR="00402787" w:rsidRPr="0060369A">
        <w:rPr>
          <w:rFonts w:ascii="Verdana" w:hAnsi="Verdana" w:cs="Arial"/>
          <w:sz w:val="22"/>
          <w:szCs w:val="22"/>
          <w:lang w:val="ru-RU"/>
        </w:rPr>
        <w:t>олжно быть сделано все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возможное в сфере образования, для того чтобы предотвратить повторение или отрицание разрушительных событий, случившихся в этом веке, а именно Холокоста, геноцида и других преступлений против человечества, этнических чисток и массовых нарушений прав человека и фундаментальных ценностей, на которые Совет Европы, в частности, обращает особое внимание». </w:t>
      </w:r>
    </w:p>
    <w:p w14:paraId="205BB19D" w14:textId="77777777" w:rsidR="00DC6453" w:rsidRPr="0060369A" w:rsidRDefault="00402787" w:rsidP="0060369A">
      <w:pPr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707968">
        <w:rPr>
          <w:rFonts w:ascii="Verdana" w:hAnsi="Verdana" w:cs="Arial"/>
          <w:sz w:val="22"/>
          <w:szCs w:val="22"/>
          <w:lang w:val="ru-RU"/>
        </w:rPr>
        <w:t>Историческая п</w:t>
      </w:r>
      <w:r w:rsidR="00DC6453" w:rsidRPr="00707968">
        <w:rPr>
          <w:rFonts w:ascii="Verdana" w:hAnsi="Verdana" w:cs="Arial"/>
          <w:sz w:val="22"/>
          <w:szCs w:val="22"/>
          <w:lang w:val="ru-RU"/>
        </w:rPr>
        <w:t xml:space="preserve">амять имеет прямое отношение к молодежи, в особенности за пределами </w:t>
      </w:r>
      <w:r w:rsidR="00BF4062" w:rsidRPr="00707968">
        <w:rPr>
          <w:rFonts w:ascii="Verdana" w:hAnsi="Verdana" w:cs="Arial"/>
          <w:sz w:val="22"/>
          <w:szCs w:val="22"/>
          <w:lang w:val="ru-RU"/>
        </w:rPr>
        <w:t xml:space="preserve">школьных </w:t>
      </w:r>
      <w:r w:rsidR="0064643A" w:rsidRPr="00707968">
        <w:rPr>
          <w:rFonts w:ascii="Verdana" w:hAnsi="Verdana" w:cs="Arial"/>
          <w:sz w:val="22"/>
          <w:szCs w:val="22"/>
          <w:lang w:val="ru-RU"/>
        </w:rPr>
        <w:t>классов</w:t>
      </w:r>
      <w:r w:rsidR="005B1D41" w:rsidRPr="00707968">
        <w:rPr>
          <w:rFonts w:ascii="Verdana" w:hAnsi="Verdana" w:cs="Arial"/>
          <w:sz w:val="22"/>
          <w:szCs w:val="22"/>
          <w:lang w:val="ru-RU"/>
        </w:rPr>
        <w:t>, когда неформально</w:t>
      </w:r>
      <w:r w:rsidR="0060369A" w:rsidRPr="00707968">
        <w:rPr>
          <w:rFonts w:ascii="Verdana" w:hAnsi="Verdana" w:cs="Arial"/>
          <w:sz w:val="22"/>
          <w:szCs w:val="22"/>
          <w:lang w:val="ru-RU"/>
        </w:rPr>
        <w:t>е</w:t>
      </w:r>
      <w:r w:rsidR="005B1D41" w:rsidRPr="00707968">
        <w:rPr>
          <w:rFonts w:ascii="Verdana" w:hAnsi="Verdana" w:cs="Arial"/>
          <w:sz w:val="22"/>
          <w:szCs w:val="22"/>
          <w:lang w:val="ru-RU"/>
        </w:rPr>
        <w:t xml:space="preserve"> и </w:t>
      </w:r>
      <w:proofErr w:type="spellStart"/>
      <w:r w:rsidR="005B1D41" w:rsidRPr="00707968">
        <w:rPr>
          <w:rFonts w:ascii="Verdana" w:hAnsi="Verdana" w:cs="Arial"/>
          <w:sz w:val="22"/>
          <w:szCs w:val="22"/>
          <w:lang w:val="ru-RU"/>
        </w:rPr>
        <w:t>внеформальное</w:t>
      </w:r>
      <w:proofErr w:type="spellEnd"/>
      <w:r w:rsidR="005B1D41" w:rsidRPr="00707968">
        <w:rPr>
          <w:rFonts w:ascii="Verdana" w:hAnsi="Verdana" w:cs="Arial"/>
          <w:sz w:val="22"/>
          <w:szCs w:val="22"/>
          <w:lang w:val="ru-RU"/>
        </w:rPr>
        <w:t xml:space="preserve"> образование играют важную роль</w:t>
      </w:r>
      <w:r w:rsidR="0060369A" w:rsidRPr="00707968">
        <w:rPr>
          <w:rFonts w:ascii="Verdana" w:hAnsi="Verdana" w:cs="Arial"/>
          <w:sz w:val="22"/>
          <w:szCs w:val="22"/>
          <w:lang w:val="ru-RU"/>
        </w:rPr>
        <w:t xml:space="preserve"> в</w:t>
      </w:r>
      <w:r w:rsidR="005B1D41" w:rsidRPr="00707968">
        <w:rPr>
          <w:rFonts w:ascii="Verdana" w:hAnsi="Verdana" w:cs="Arial"/>
          <w:sz w:val="22"/>
          <w:szCs w:val="22"/>
          <w:lang w:val="ru-RU"/>
        </w:rPr>
        <w:t xml:space="preserve"> </w:t>
      </w:r>
      <w:r w:rsidR="004535DC" w:rsidRPr="00707968">
        <w:rPr>
          <w:rFonts w:ascii="Verdana" w:hAnsi="Verdana" w:cs="Arial"/>
          <w:sz w:val="22"/>
          <w:szCs w:val="22"/>
          <w:lang w:val="ru-RU"/>
        </w:rPr>
        <w:t>укреплении исторической памяти</w:t>
      </w:r>
      <w:r w:rsidR="0060369A" w:rsidRPr="00707968">
        <w:rPr>
          <w:rFonts w:ascii="Verdana" w:hAnsi="Verdana" w:cs="Arial"/>
          <w:sz w:val="22"/>
          <w:szCs w:val="22"/>
          <w:lang w:val="ru-RU"/>
        </w:rPr>
        <w:t>.</w:t>
      </w:r>
      <w:r w:rsidR="00707968" w:rsidRPr="00707968">
        <w:rPr>
          <w:rFonts w:ascii="Verdana" w:hAnsi="Verdana" w:cs="Arial"/>
          <w:sz w:val="22"/>
          <w:szCs w:val="22"/>
          <w:lang w:val="ru-RU"/>
        </w:rPr>
        <w:t xml:space="preserve"> </w:t>
      </w:r>
      <w:r w:rsidR="0060369A" w:rsidRPr="00707968">
        <w:rPr>
          <w:rFonts w:ascii="Verdana" w:hAnsi="Verdana" w:cs="Arial"/>
          <w:sz w:val="22"/>
          <w:szCs w:val="22"/>
          <w:lang w:val="ru-RU"/>
        </w:rPr>
        <w:t>Будь то</w:t>
      </w:r>
      <w:r w:rsidR="00BF4062" w:rsidRPr="00707968">
        <w:rPr>
          <w:rFonts w:ascii="Verdana" w:hAnsi="Verdana" w:cs="Arial"/>
          <w:sz w:val="22"/>
          <w:szCs w:val="22"/>
          <w:lang w:val="ru-RU"/>
        </w:rPr>
        <w:t xml:space="preserve"> нарушителями </w:t>
      </w:r>
      <w:r w:rsidR="00DC6453" w:rsidRPr="00707968">
        <w:rPr>
          <w:rFonts w:ascii="Verdana" w:hAnsi="Verdana" w:cs="Arial"/>
          <w:sz w:val="22"/>
          <w:szCs w:val="22"/>
          <w:lang w:val="ru-RU"/>
        </w:rPr>
        <w:t xml:space="preserve">или </w:t>
      </w:r>
      <w:r w:rsidR="00BF4062" w:rsidRPr="00707968">
        <w:rPr>
          <w:rFonts w:ascii="Verdana" w:hAnsi="Verdana" w:cs="Arial"/>
          <w:sz w:val="22"/>
          <w:szCs w:val="22"/>
          <w:lang w:val="ru-RU"/>
        </w:rPr>
        <w:t xml:space="preserve">жертвами </w:t>
      </w:r>
      <w:r w:rsidR="00DC6453" w:rsidRPr="00707968">
        <w:rPr>
          <w:rFonts w:ascii="Verdana" w:hAnsi="Verdana" w:cs="Arial"/>
          <w:sz w:val="22"/>
          <w:szCs w:val="22"/>
          <w:lang w:val="ru-RU"/>
        </w:rPr>
        <w:t xml:space="preserve">нарушений прав </w:t>
      </w:r>
      <w:r w:rsidR="00E32607" w:rsidRPr="00707968">
        <w:rPr>
          <w:rFonts w:ascii="Verdana" w:hAnsi="Verdana" w:cs="Arial"/>
          <w:sz w:val="22"/>
          <w:szCs w:val="22"/>
          <w:lang w:val="ru-RU"/>
        </w:rPr>
        <w:t>человека, молодые</w:t>
      </w:r>
      <w:r w:rsidR="00202ADE" w:rsidRPr="00707968">
        <w:rPr>
          <w:rFonts w:ascii="Verdana" w:hAnsi="Verdana" w:cs="Arial"/>
          <w:sz w:val="22"/>
          <w:szCs w:val="22"/>
          <w:lang w:val="ru-RU"/>
        </w:rPr>
        <w:t xml:space="preserve"> люди</w:t>
      </w:r>
      <w:r w:rsidR="00DC6453" w:rsidRPr="00707968">
        <w:rPr>
          <w:rFonts w:ascii="Verdana" w:hAnsi="Verdana" w:cs="Arial"/>
          <w:sz w:val="22"/>
          <w:szCs w:val="22"/>
          <w:lang w:val="ru-RU"/>
        </w:rPr>
        <w:t xml:space="preserve"> </w:t>
      </w:r>
      <w:r w:rsidR="00202ADE" w:rsidRPr="00707968">
        <w:rPr>
          <w:rFonts w:ascii="Verdana" w:hAnsi="Verdana" w:cs="Arial"/>
          <w:sz w:val="22"/>
          <w:szCs w:val="22"/>
          <w:lang w:val="ru-RU"/>
        </w:rPr>
        <w:t>становятся</w:t>
      </w:r>
      <w:r w:rsidR="00DC6453" w:rsidRPr="00707968">
        <w:rPr>
          <w:rFonts w:ascii="Verdana" w:hAnsi="Verdana" w:cs="Arial"/>
          <w:sz w:val="22"/>
          <w:szCs w:val="22"/>
          <w:lang w:val="ru-RU"/>
        </w:rPr>
        <w:t xml:space="preserve"> первичной целевой группой </w:t>
      </w:r>
      <w:r w:rsidR="00BF4062" w:rsidRPr="00707968">
        <w:rPr>
          <w:rFonts w:ascii="Verdana" w:hAnsi="Verdana" w:cs="Arial"/>
          <w:sz w:val="22"/>
          <w:szCs w:val="22"/>
          <w:lang w:val="ru-RU"/>
        </w:rPr>
        <w:t xml:space="preserve">при проведении </w:t>
      </w:r>
      <w:r w:rsidR="00DC6453" w:rsidRPr="00707968">
        <w:rPr>
          <w:rFonts w:ascii="Verdana" w:hAnsi="Verdana" w:cs="Arial"/>
          <w:sz w:val="22"/>
          <w:szCs w:val="22"/>
          <w:lang w:val="ru-RU"/>
        </w:rPr>
        <w:t>памятных</w:t>
      </w:r>
      <w:r w:rsidR="00DC6453" w:rsidRPr="0060369A">
        <w:rPr>
          <w:rFonts w:ascii="Verdana" w:hAnsi="Verdana" w:cs="Arial"/>
          <w:sz w:val="22"/>
          <w:szCs w:val="22"/>
          <w:lang w:val="ru-RU"/>
        </w:rPr>
        <w:t xml:space="preserve"> мероприятий и проектов, поскольку именно </w:t>
      </w:r>
      <w:r w:rsidR="00BF4062" w:rsidRPr="0060369A">
        <w:rPr>
          <w:rFonts w:ascii="Verdana" w:hAnsi="Verdana" w:cs="Arial"/>
          <w:sz w:val="22"/>
          <w:szCs w:val="22"/>
          <w:lang w:val="ru-RU"/>
        </w:rPr>
        <w:t>с их помощью</w:t>
      </w:r>
      <w:r w:rsidR="00DC6453" w:rsidRPr="0060369A">
        <w:rPr>
          <w:rFonts w:ascii="Verdana" w:hAnsi="Verdana" w:cs="Arial"/>
          <w:sz w:val="22"/>
          <w:szCs w:val="22"/>
          <w:lang w:val="ru-RU"/>
        </w:rPr>
        <w:t xml:space="preserve"> необходимо </w:t>
      </w:r>
      <w:r w:rsidR="00202ADE" w:rsidRPr="0060369A">
        <w:rPr>
          <w:rFonts w:ascii="Verdana" w:hAnsi="Verdana" w:cs="Arial"/>
          <w:sz w:val="22"/>
          <w:szCs w:val="22"/>
          <w:lang w:val="ru-RU"/>
        </w:rPr>
        <w:t xml:space="preserve">и можно </w:t>
      </w:r>
      <w:r w:rsidR="00DC6453" w:rsidRPr="0060369A">
        <w:rPr>
          <w:rFonts w:ascii="Verdana" w:hAnsi="Verdana" w:cs="Arial"/>
          <w:sz w:val="22"/>
          <w:szCs w:val="22"/>
          <w:lang w:val="ru-RU"/>
        </w:rPr>
        <w:t xml:space="preserve">строить диалог и </w:t>
      </w:r>
      <w:r w:rsidR="0064643A" w:rsidRPr="0060369A">
        <w:rPr>
          <w:rFonts w:ascii="Verdana" w:hAnsi="Verdana" w:cs="Arial"/>
          <w:sz w:val="22"/>
          <w:szCs w:val="22"/>
          <w:lang w:val="ru-RU"/>
        </w:rPr>
        <w:t xml:space="preserve">развивать </w:t>
      </w:r>
      <w:r w:rsidR="00DC6453" w:rsidRPr="0060369A">
        <w:rPr>
          <w:rFonts w:ascii="Verdana" w:hAnsi="Verdana" w:cs="Arial"/>
          <w:sz w:val="22"/>
          <w:szCs w:val="22"/>
          <w:lang w:val="ru-RU"/>
        </w:rPr>
        <w:t xml:space="preserve">взаимопонимание. Большинство молодежных организаций </w:t>
      </w:r>
      <w:r w:rsidR="0064643A" w:rsidRPr="0060369A">
        <w:rPr>
          <w:rFonts w:ascii="Verdana" w:hAnsi="Verdana" w:cs="Arial"/>
          <w:sz w:val="22"/>
          <w:szCs w:val="22"/>
          <w:lang w:val="ru-RU"/>
        </w:rPr>
        <w:t xml:space="preserve">были созданы и </w:t>
      </w:r>
      <w:r w:rsidR="00BF4062" w:rsidRPr="0060369A">
        <w:rPr>
          <w:rFonts w:ascii="Verdana" w:hAnsi="Verdana" w:cs="Arial"/>
          <w:sz w:val="22"/>
          <w:szCs w:val="22"/>
          <w:lang w:val="ru-RU"/>
        </w:rPr>
        <w:t>создаются</w:t>
      </w:r>
      <w:r w:rsidR="00DC6453" w:rsidRPr="0060369A">
        <w:rPr>
          <w:rFonts w:ascii="Verdana" w:hAnsi="Verdana" w:cs="Arial"/>
          <w:sz w:val="22"/>
          <w:szCs w:val="22"/>
          <w:lang w:val="ru-RU"/>
        </w:rPr>
        <w:t xml:space="preserve"> для </w:t>
      </w:r>
      <w:r w:rsidR="00BF4062" w:rsidRPr="0060369A">
        <w:rPr>
          <w:rFonts w:ascii="Verdana" w:hAnsi="Verdana" w:cs="Arial"/>
          <w:sz w:val="22"/>
          <w:szCs w:val="22"/>
          <w:lang w:val="ru-RU"/>
        </w:rPr>
        <w:t>преодоления</w:t>
      </w:r>
      <w:r w:rsidR="00DC6453"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  <w:r w:rsidR="00BF4062" w:rsidRPr="0060369A">
        <w:rPr>
          <w:rFonts w:ascii="Verdana" w:hAnsi="Verdana" w:cs="Arial"/>
          <w:sz w:val="22"/>
          <w:szCs w:val="22"/>
          <w:lang w:val="ru-RU"/>
        </w:rPr>
        <w:t>ненависти</w:t>
      </w:r>
      <w:r w:rsidR="00DC6453" w:rsidRPr="0060369A">
        <w:rPr>
          <w:rFonts w:ascii="Verdana" w:hAnsi="Verdana" w:cs="Arial"/>
          <w:sz w:val="22"/>
          <w:szCs w:val="22"/>
          <w:lang w:val="ru-RU"/>
        </w:rPr>
        <w:t xml:space="preserve"> и </w:t>
      </w:r>
      <w:r w:rsidR="00BF4062" w:rsidRPr="0060369A">
        <w:rPr>
          <w:rFonts w:ascii="Verdana" w:hAnsi="Verdana" w:cs="Arial"/>
          <w:sz w:val="22"/>
          <w:szCs w:val="22"/>
          <w:lang w:val="ru-RU"/>
        </w:rPr>
        <w:t>предрассудков</w:t>
      </w:r>
      <w:r w:rsidR="00DC6453" w:rsidRPr="0060369A">
        <w:rPr>
          <w:rFonts w:ascii="Verdana" w:hAnsi="Verdana" w:cs="Arial"/>
          <w:sz w:val="22"/>
          <w:szCs w:val="22"/>
          <w:lang w:val="ru-RU"/>
        </w:rPr>
        <w:t xml:space="preserve">; международная солидарность и межкультурный диалог должны заменить националистические и </w:t>
      </w:r>
      <w:proofErr w:type="spellStart"/>
      <w:r w:rsidR="00BF4062" w:rsidRPr="0060369A">
        <w:rPr>
          <w:rFonts w:ascii="Verdana" w:hAnsi="Verdana" w:cs="Arial"/>
          <w:sz w:val="22"/>
          <w:szCs w:val="22"/>
          <w:lang w:val="ru-RU"/>
        </w:rPr>
        <w:t>ксенофобные</w:t>
      </w:r>
      <w:proofErr w:type="spellEnd"/>
      <w:r w:rsidR="00BF4062"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  <w:r w:rsidR="00DC6453" w:rsidRPr="0060369A">
        <w:rPr>
          <w:rFonts w:ascii="Verdana" w:hAnsi="Verdana" w:cs="Arial"/>
          <w:sz w:val="22"/>
          <w:szCs w:val="22"/>
          <w:lang w:val="ru-RU"/>
        </w:rPr>
        <w:t>взгляды на мир.</w:t>
      </w:r>
    </w:p>
    <w:p w14:paraId="78B98C27" w14:textId="77777777" w:rsidR="00DC6453" w:rsidRPr="0060369A" w:rsidRDefault="00DC6453" w:rsidP="0060369A">
      <w:pPr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sz w:val="22"/>
          <w:szCs w:val="22"/>
          <w:lang w:val="ru-RU"/>
        </w:rPr>
        <w:t xml:space="preserve">Молодежный департамент Совета Европы работает </w:t>
      </w:r>
      <w:r w:rsidR="00EC1855" w:rsidRPr="0060369A">
        <w:rPr>
          <w:rFonts w:ascii="Verdana" w:hAnsi="Verdana" w:cs="Arial"/>
          <w:sz w:val="22"/>
          <w:szCs w:val="22"/>
          <w:lang w:val="ru-RU"/>
        </w:rPr>
        <w:t>по вопросам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сохранени</w:t>
      </w:r>
      <w:r w:rsidR="00EC1855" w:rsidRPr="0060369A">
        <w:rPr>
          <w:rFonts w:ascii="Verdana" w:hAnsi="Verdana" w:cs="Arial"/>
          <w:sz w:val="22"/>
          <w:szCs w:val="22"/>
          <w:lang w:val="ru-RU"/>
        </w:rPr>
        <w:t>я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памяти в рамках образования в области прав ч</w:t>
      </w:r>
      <w:r w:rsidR="00707968">
        <w:rPr>
          <w:rFonts w:ascii="Verdana" w:hAnsi="Verdana" w:cs="Arial"/>
          <w:sz w:val="22"/>
          <w:szCs w:val="22"/>
          <w:lang w:val="ru-RU"/>
        </w:rPr>
        <w:t>еловека для молодежи, интегрировав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эту новую тему в пособие «Компас</w:t>
      </w:r>
      <w:r w:rsidRPr="00707968">
        <w:rPr>
          <w:rFonts w:ascii="Verdana" w:hAnsi="Verdana" w:cs="Arial"/>
          <w:sz w:val="22"/>
          <w:szCs w:val="22"/>
          <w:lang w:val="ru-RU"/>
        </w:rPr>
        <w:t xml:space="preserve">» и недавно изданное пособие </w:t>
      </w:r>
      <w:r w:rsidRPr="00866CDA">
        <w:rPr>
          <w:rFonts w:ascii="Verdana" w:hAnsi="Verdana" w:cs="Arial"/>
          <w:sz w:val="22"/>
          <w:szCs w:val="22"/>
          <w:lang w:val="ru-RU"/>
        </w:rPr>
        <w:t>«Право помнить»</w:t>
      </w:r>
      <w:r w:rsidR="00707968" w:rsidRPr="00866CDA">
        <w:rPr>
          <w:rFonts w:ascii="Verdana" w:hAnsi="Verdana" w:cs="Arial"/>
          <w:sz w:val="22"/>
          <w:szCs w:val="22"/>
          <w:lang w:val="ru-RU"/>
        </w:rPr>
        <w:t xml:space="preserve"> по работе с цыганами</w:t>
      </w:r>
      <w:r w:rsidR="00DA5C46" w:rsidRPr="00866CDA">
        <w:rPr>
          <w:rFonts w:ascii="Verdana" w:hAnsi="Verdana" w:cs="Arial"/>
          <w:sz w:val="22"/>
          <w:szCs w:val="22"/>
          <w:lang w:val="ru-RU"/>
        </w:rPr>
        <w:t>.</w:t>
      </w:r>
      <w:r w:rsidR="0070711A"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  <w:r w:rsidRPr="0060369A">
        <w:rPr>
          <w:rFonts w:ascii="Verdana" w:hAnsi="Verdana" w:cs="Arial"/>
          <w:sz w:val="22"/>
          <w:szCs w:val="22"/>
          <w:lang w:val="ru-RU"/>
        </w:rPr>
        <w:t>В рамках кампании «</w:t>
      </w:r>
      <w:r w:rsidR="00DE77CC" w:rsidRPr="0060369A">
        <w:rPr>
          <w:rFonts w:ascii="Verdana" w:hAnsi="Verdana" w:cs="Arial"/>
          <w:sz w:val="22"/>
          <w:szCs w:val="22"/>
          <w:lang w:val="ru-RU"/>
        </w:rPr>
        <w:t>Движение против ненависти</w:t>
      </w:r>
      <w:r w:rsidRPr="0060369A">
        <w:rPr>
          <w:rFonts w:ascii="Verdana" w:hAnsi="Verdana" w:cs="Arial"/>
          <w:sz w:val="22"/>
          <w:szCs w:val="22"/>
          <w:lang w:val="ru-RU"/>
        </w:rPr>
        <w:t>» (</w:t>
      </w:r>
      <w:r w:rsidR="00DE77CC" w:rsidRPr="0060369A">
        <w:rPr>
          <w:rFonts w:ascii="Verdana" w:hAnsi="Verdana" w:cs="Arial"/>
          <w:sz w:val="22"/>
          <w:szCs w:val="22"/>
        </w:rPr>
        <w:t>No</w:t>
      </w:r>
      <w:r w:rsidR="00DE77CC"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  <w:r w:rsidR="00DE77CC" w:rsidRPr="0060369A">
        <w:rPr>
          <w:rFonts w:ascii="Verdana" w:hAnsi="Verdana" w:cs="Arial"/>
          <w:sz w:val="22"/>
          <w:szCs w:val="22"/>
        </w:rPr>
        <w:t>Hate</w:t>
      </w:r>
      <w:r w:rsidR="00DE77CC"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  <w:r w:rsidR="00DE77CC" w:rsidRPr="0060369A">
        <w:rPr>
          <w:rFonts w:ascii="Verdana" w:hAnsi="Verdana" w:cs="Arial"/>
          <w:sz w:val="22"/>
          <w:szCs w:val="22"/>
        </w:rPr>
        <w:t>Speech</w:t>
      </w:r>
      <w:r w:rsidR="00DE77CC"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  <w:r w:rsidR="00DE77CC" w:rsidRPr="0060369A">
        <w:rPr>
          <w:rFonts w:ascii="Verdana" w:hAnsi="Verdana" w:cs="Arial"/>
          <w:sz w:val="22"/>
          <w:szCs w:val="22"/>
        </w:rPr>
        <w:t>Movement</w:t>
      </w:r>
      <w:r w:rsidR="00DE77CC" w:rsidRPr="0060369A">
        <w:rPr>
          <w:rFonts w:ascii="Verdana" w:hAnsi="Verdana" w:cs="Arial"/>
          <w:sz w:val="22"/>
          <w:szCs w:val="22"/>
          <w:lang w:val="ru-RU"/>
        </w:rPr>
        <w:t xml:space="preserve">) </w:t>
      </w:r>
      <w:r w:rsidRPr="0060369A">
        <w:rPr>
          <w:rFonts w:ascii="Verdana" w:hAnsi="Verdana" w:cs="Arial"/>
          <w:sz w:val="22"/>
          <w:szCs w:val="22"/>
          <w:lang w:val="ru-RU"/>
        </w:rPr>
        <w:t>особое внимание б</w:t>
      </w:r>
      <w:r w:rsidR="00DE77CC" w:rsidRPr="0060369A">
        <w:rPr>
          <w:rFonts w:ascii="Verdana" w:hAnsi="Verdana" w:cs="Arial"/>
          <w:sz w:val="22"/>
          <w:szCs w:val="22"/>
          <w:lang w:val="ru-RU"/>
        </w:rPr>
        <w:t xml:space="preserve">ыло уделено работе с молодежью для </w:t>
      </w:r>
      <w:r w:rsidR="00BF4062" w:rsidRPr="0060369A">
        <w:rPr>
          <w:rFonts w:ascii="Verdana" w:hAnsi="Verdana" w:cs="Arial"/>
          <w:sz w:val="22"/>
          <w:szCs w:val="22"/>
          <w:lang w:val="ru-RU"/>
        </w:rPr>
        <w:t>противодействия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таким проявлениям вражды, как отрицание Холокоста или </w:t>
      </w:r>
      <w:r w:rsidR="00DE77CC" w:rsidRPr="0060369A">
        <w:rPr>
          <w:rFonts w:ascii="Verdana" w:hAnsi="Verdana" w:cs="Arial"/>
          <w:sz w:val="22"/>
          <w:szCs w:val="22"/>
          <w:lang w:val="ru-RU"/>
        </w:rPr>
        <w:t xml:space="preserve">его 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оправдание, а также для проведения Международных дней прав человека онлайн и </w:t>
      </w:r>
      <w:proofErr w:type="spellStart"/>
      <w:r w:rsidRPr="0060369A">
        <w:rPr>
          <w:rFonts w:ascii="Verdana" w:hAnsi="Verdana" w:cs="Arial"/>
          <w:sz w:val="22"/>
          <w:szCs w:val="22"/>
          <w:lang w:val="ru-RU"/>
        </w:rPr>
        <w:t>оффлайн</w:t>
      </w:r>
      <w:proofErr w:type="spellEnd"/>
      <w:r w:rsidRPr="0060369A">
        <w:rPr>
          <w:rFonts w:ascii="Verdana" w:hAnsi="Verdana" w:cs="Arial"/>
          <w:sz w:val="22"/>
          <w:szCs w:val="22"/>
          <w:lang w:val="ru-RU"/>
        </w:rPr>
        <w:t xml:space="preserve">. </w:t>
      </w:r>
      <w:r w:rsidR="002B0ED9" w:rsidRPr="0060369A">
        <w:rPr>
          <w:rFonts w:ascii="Verdana" w:hAnsi="Verdana" w:cs="Arial"/>
          <w:sz w:val="22"/>
          <w:szCs w:val="22"/>
          <w:lang w:val="ru-RU"/>
        </w:rPr>
        <w:t xml:space="preserve">Вопросы </w:t>
      </w:r>
      <w:r w:rsidR="0070711A" w:rsidRPr="0060369A">
        <w:rPr>
          <w:rFonts w:ascii="Verdana" w:hAnsi="Verdana" w:cs="Arial"/>
          <w:sz w:val="22"/>
          <w:szCs w:val="22"/>
          <w:lang w:val="ru-RU"/>
        </w:rPr>
        <w:t xml:space="preserve">сохранения </w:t>
      </w:r>
      <w:r w:rsidR="002B0ED9" w:rsidRPr="0060369A">
        <w:rPr>
          <w:rFonts w:ascii="Verdana" w:hAnsi="Verdana" w:cs="Arial"/>
          <w:sz w:val="22"/>
          <w:szCs w:val="22"/>
          <w:lang w:val="ru-RU"/>
        </w:rPr>
        <w:t xml:space="preserve">исторической </w:t>
      </w:r>
      <w:r w:rsidR="0070711A" w:rsidRPr="0060369A">
        <w:rPr>
          <w:rFonts w:ascii="Verdana" w:hAnsi="Verdana" w:cs="Arial"/>
          <w:sz w:val="22"/>
          <w:szCs w:val="22"/>
          <w:lang w:val="ru-RU"/>
        </w:rPr>
        <w:t xml:space="preserve">памяти </w:t>
      </w:r>
      <w:r w:rsidR="002B0ED9" w:rsidRPr="0060369A">
        <w:rPr>
          <w:rFonts w:ascii="Verdana" w:hAnsi="Verdana" w:cs="Arial"/>
          <w:sz w:val="22"/>
          <w:szCs w:val="22"/>
          <w:lang w:val="ru-RU"/>
        </w:rPr>
        <w:t>должны быть рассмотрены</w:t>
      </w:r>
      <w:r w:rsidR="00E32607"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  <w:r w:rsidR="00BF4062" w:rsidRPr="0060369A">
        <w:rPr>
          <w:rFonts w:ascii="Verdana" w:hAnsi="Verdana" w:cs="Arial"/>
          <w:sz w:val="22"/>
          <w:szCs w:val="22"/>
          <w:lang w:val="ru-RU"/>
        </w:rPr>
        <w:t xml:space="preserve">сквозь призму </w:t>
      </w:r>
      <w:r w:rsidR="0070711A" w:rsidRPr="0060369A">
        <w:rPr>
          <w:rFonts w:ascii="Verdana" w:hAnsi="Verdana" w:cs="Arial"/>
          <w:sz w:val="22"/>
          <w:szCs w:val="22"/>
          <w:lang w:val="ru-RU"/>
        </w:rPr>
        <w:t xml:space="preserve">прав человека </w:t>
      </w:r>
      <w:r w:rsidR="0070711A" w:rsidRPr="0060369A">
        <w:rPr>
          <w:rFonts w:ascii="Verdana" w:hAnsi="Verdana" w:cs="Arial"/>
          <w:sz w:val="22"/>
          <w:szCs w:val="22"/>
          <w:lang w:val="ru-RU"/>
        </w:rPr>
        <w:lastRenderedPageBreak/>
        <w:t xml:space="preserve">и </w:t>
      </w:r>
      <w:r w:rsidR="00E32607" w:rsidRPr="0060369A">
        <w:rPr>
          <w:rFonts w:ascii="Verdana" w:hAnsi="Verdana" w:cs="Arial"/>
          <w:sz w:val="22"/>
          <w:szCs w:val="22"/>
          <w:lang w:val="ru-RU"/>
        </w:rPr>
        <w:t>гражданственности и</w:t>
      </w:r>
      <w:r w:rsidR="002B0ED9"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  <w:r w:rsidR="00BF4062" w:rsidRPr="0060369A">
        <w:rPr>
          <w:rFonts w:ascii="Verdana" w:hAnsi="Verdana" w:cs="Arial"/>
          <w:sz w:val="22"/>
          <w:szCs w:val="22"/>
          <w:lang w:val="ru-RU"/>
        </w:rPr>
        <w:t>рас</w:t>
      </w:r>
      <w:r w:rsidR="002B0ED9" w:rsidRPr="0060369A">
        <w:rPr>
          <w:rFonts w:ascii="Verdana" w:hAnsi="Verdana" w:cs="Arial"/>
          <w:sz w:val="22"/>
          <w:szCs w:val="22"/>
          <w:lang w:val="ru-RU"/>
        </w:rPr>
        <w:t>крыты при помощи</w:t>
      </w:r>
      <w:r w:rsidR="0070711A" w:rsidRPr="0060369A">
        <w:rPr>
          <w:rFonts w:ascii="Verdana" w:hAnsi="Verdana" w:cs="Arial"/>
          <w:sz w:val="22"/>
          <w:szCs w:val="22"/>
          <w:lang w:val="ru-RU"/>
        </w:rPr>
        <w:t xml:space="preserve"> инструмент</w:t>
      </w:r>
      <w:r w:rsidR="002B0ED9" w:rsidRPr="0060369A">
        <w:rPr>
          <w:rFonts w:ascii="Verdana" w:hAnsi="Verdana" w:cs="Arial"/>
          <w:sz w:val="22"/>
          <w:szCs w:val="22"/>
          <w:lang w:val="ru-RU"/>
        </w:rPr>
        <w:t xml:space="preserve">ов </w:t>
      </w:r>
      <w:r w:rsidR="0070711A" w:rsidRPr="0060369A">
        <w:rPr>
          <w:rFonts w:ascii="Verdana" w:hAnsi="Verdana" w:cs="Arial"/>
          <w:sz w:val="22"/>
          <w:szCs w:val="22"/>
          <w:lang w:val="ru-RU"/>
        </w:rPr>
        <w:t>и подход</w:t>
      </w:r>
      <w:r w:rsidR="002B0ED9" w:rsidRPr="0060369A">
        <w:rPr>
          <w:rFonts w:ascii="Verdana" w:hAnsi="Verdana" w:cs="Arial"/>
          <w:sz w:val="22"/>
          <w:szCs w:val="22"/>
          <w:lang w:val="ru-RU"/>
        </w:rPr>
        <w:t>ов</w:t>
      </w:r>
      <w:r w:rsidR="0070711A"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  <w:r w:rsidR="00BF4062" w:rsidRPr="0060369A">
        <w:rPr>
          <w:rFonts w:ascii="Verdana" w:hAnsi="Verdana" w:cs="Arial"/>
          <w:sz w:val="22"/>
          <w:szCs w:val="22"/>
          <w:lang w:val="ru-RU"/>
        </w:rPr>
        <w:t>образования в области</w:t>
      </w:r>
      <w:r w:rsidR="0070711A" w:rsidRPr="0060369A">
        <w:rPr>
          <w:rFonts w:ascii="Verdana" w:hAnsi="Verdana" w:cs="Arial"/>
          <w:sz w:val="22"/>
          <w:szCs w:val="22"/>
          <w:lang w:val="ru-RU"/>
        </w:rPr>
        <w:t xml:space="preserve"> прав человека и гражданского образования.</w:t>
      </w:r>
    </w:p>
    <w:p w14:paraId="0142B63F" w14:textId="77777777" w:rsidR="00A452B5" w:rsidRPr="0060369A" w:rsidRDefault="00803E65" w:rsidP="0060369A">
      <w:pPr>
        <w:spacing w:after="120"/>
        <w:jc w:val="both"/>
        <w:rPr>
          <w:rFonts w:ascii="Verdana" w:hAnsi="Verdana" w:cs="Arial"/>
          <w:b/>
          <w:color w:val="800000"/>
          <w:sz w:val="22"/>
          <w:szCs w:val="22"/>
          <w:lang w:val="ru-RU"/>
        </w:rPr>
      </w:pPr>
      <w:r w:rsidRPr="0060369A">
        <w:rPr>
          <w:rFonts w:ascii="Verdana" w:hAnsi="Verdana" w:cs="Arial"/>
          <w:b/>
          <w:color w:val="800000"/>
          <w:sz w:val="22"/>
          <w:szCs w:val="22"/>
          <w:lang w:val="ru-RU"/>
        </w:rPr>
        <w:t>О семинаре в 2016 году</w:t>
      </w:r>
    </w:p>
    <w:p w14:paraId="77564EF3" w14:textId="77777777" w:rsidR="007D2DEA" w:rsidRPr="0060369A" w:rsidRDefault="00EF3B5F" w:rsidP="0060369A">
      <w:pPr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sz w:val="22"/>
          <w:szCs w:val="22"/>
          <w:lang w:val="ru-RU"/>
        </w:rPr>
        <w:t>Для повышения</w:t>
      </w:r>
      <w:r w:rsidR="00C70223"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  <w:r w:rsidR="00DE77CC" w:rsidRPr="0060369A">
        <w:rPr>
          <w:rFonts w:ascii="Verdana" w:hAnsi="Verdana" w:cs="Arial"/>
          <w:sz w:val="22"/>
          <w:szCs w:val="22"/>
          <w:lang w:val="ru-RU"/>
        </w:rPr>
        <w:t xml:space="preserve">и поддержки </w:t>
      </w:r>
      <w:r w:rsidR="007D2DEA" w:rsidRPr="0060369A">
        <w:rPr>
          <w:rFonts w:ascii="Verdana" w:hAnsi="Verdana" w:cs="Arial"/>
          <w:sz w:val="22"/>
          <w:szCs w:val="22"/>
          <w:lang w:val="ru-RU"/>
        </w:rPr>
        <w:t xml:space="preserve">участия молодежи важно, чтобы молодые люди являлись не только участниками официальных праздников и церемоний, </w:t>
      </w:r>
      <w:proofErr w:type="gramStart"/>
      <w:r w:rsidR="007D2DEA" w:rsidRPr="0060369A">
        <w:rPr>
          <w:rFonts w:ascii="Verdana" w:hAnsi="Verdana" w:cs="Arial"/>
          <w:sz w:val="22"/>
          <w:szCs w:val="22"/>
          <w:lang w:val="ru-RU"/>
        </w:rPr>
        <w:t>но</w:t>
      </w:r>
      <w:proofErr w:type="gramEnd"/>
      <w:r w:rsidR="007D2DEA" w:rsidRPr="0060369A">
        <w:rPr>
          <w:rFonts w:ascii="Verdana" w:hAnsi="Verdana" w:cs="Arial"/>
          <w:sz w:val="22"/>
          <w:szCs w:val="22"/>
          <w:lang w:val="ru-RU"/>
        </w:rPr>
        <w:t xml:space="preserve"> и чтобы они развивали свое собственное понимание важности </w:t>
      </w:r>
      <w:r w:rsidR="007B3F37" w:rsidRPr="0060369A">
        <w:rPr>
          <w:rFonts w:ascii="Verdana" w:hAnsi="Verdana" w:cs="Arial"/>
          <w:sz w:val="22"/>
          <w:szCs w:val="22"/>
          <w:lang w:val="ru-RU"/>
        </w:rPr>
        <w:t xml:space="preserve">исторической </w:t>
      </w:r>
      <w:r w:rsidR="007D2DEA" w:rsidRPr="0060369A">
        <w:rPr>
          <w:rFonts w:ascii="Verdana" w:hAnsi="Verdana" w:cs="Arial"/>
          <w:sz w:val="22"/>
          <w:szCs w:val="22"/>
          <w:lang w:val="ru-RU"/>
        </w:rPr>
        <w:t xml:space="preserve">памяти и </w:t>
      </w:r>
      <w:r w:rsidR="007B3F37" w:rsidRPr="0060369A">
        <w:rPr>
          <w:rFonts w:ascii="Verdana" w:hAnsi="Verdana" w:cs="Arial"/>
          <w:sz w:val="22"/>
          <w:szCs w:val="22"/>
          <w:lang w:val="ru-RU"/>
        </w:rPr>
        <w:t xml:space="preserve">были готовы к рискам </w:t>
      </w:r>
      <w:r w:rsidR="007D2DEA" w:rsidRPr="0060369A">
        <w:rPr>
          <w:rFonts w:ascii="Verdana" w:hAnsi="Verdana" w:cs="Arial"/>
          <w:sz w:val="22"/>
          <w:szCs w:val="22"/>
          <w:lang w:val="ru-RU"/>
        </w:rPr>
        <w:t>манипуляции историей (и памятью) в политических целях. Таким образом, у молодежи есть возможность учиться и у прошлого, и у настоящего.</w:t>
      </w:r>
    </w:p>
    <w:p w14:paraId="451FA5BB" w14:textId="54F19727" w:rsidR="007D2DEA" w:rsidRPr="0060369A" w:rsidRDefault="007D2DEA" w:rsidP="0060369A">
      <w:pPr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sz w:val="22"/>
          <w:szCs w:val="22"/>
          <w:lang w:val="ru-RU"/>
        </w:rPr>
        <w:t xml:space="preserve">Семинар </w:t>
      </w:r>
      <w:r w:rsidR="00DE77CC" w:rsidRPr="0060369A">
        <w:rPr>
          <w:rFonts w:ascii="Verdana" w:hAnsi="Verdana" w:cs="Arial"/>
          <w:sz w:val="22"/>
          <w:szCs w:val="22"/>
          <w:lang w:val="ru-RU"/>
        </w:rPr>
        <w:t>«Память и уроки Второй м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ировой Войны» </w:t>
      </w:r>
      <w:r w:rsidR="00803E65" w:rsidRPr="0060369A">
        <w:rPr>
          <w:rFonts w:ascii="Verdana" w:hAnsi="Verdana" w:cs="Arial"/>
          <w:sz w:val="22"/>
          <w:szCs w:val="22"/>
          <w:lang w:val="ru-RU"/>
        </w:rPr>
        <w:t xml:space="preserve">является частью </w:t>
      </w:r>
      <w:r w:rsidR="00DE77CC" w:rsidRPr="0060369A">
        <w:rPr>
          <w:rFonts w:ascii="Verdana" w:hAnsi="Verdana" w:cs="Arial"/>
          <w:sz w:val="22"/>
          <w:szCs w:val="22"/>
          <w:lang w:val="ru-RU"/>
        </w:rPr>
        <w:t>П</w:t>
      </w:r>
      <w:r w:rsidR="00EC1855" w:rsidRPr="0060369A">
        <w:rPr>
          <w:rFonts w:ascii="Verdana" w:hAnsi="Verdana" w:cs="Arial"/>
          <w:sz w:val="22"/>
          <w:szCs w:val="22"/>
          <w:lang w:val="ru-RU"/>
        </w:rPr>
        <w:t>лан</w:t>
      </w:r>
      <w:r w:rsidR="00803E65" w:rsidRPr="0060369A">
        <w:rPr>
          <w:rFonts w:ascii="Verdana" w:hAnsi="Verdana" w:cs="Arial"/>
          <w:sz w:val="22"/>
          <w:szCs w:val="22"/>
          <w:lang w:val="ru-RU"/>
        </w:rPr>
        <w:t>а</w:t>
      </w:r>
      <w:r w:rsidR="00EC1855" w:rsidRPr="0060369A">
        <w:rPr>
          <w:rFonts w:ascii="Verdana" w:hAnsi="Verdana" w:cs="Arial"/>
          <w:sz w:val="22"/>
          <w:szCs w:val="22"/>
          <w:lang w:val="ru-RU"/>
        </w:rPr>
        <w:t xml:space="preserve"> действий </w:t>
      </w:r>
      <w:r w:rsidR="00DE77CC" w:rsidRPr="0060369A">
        <w:rPr>
          <w:rFonts w:ascii="Verdana" w:hAnsi="Verdana" w:cs="Arial"/>
          <w:sz w:val="22"/>
          <w:szCs w:val="22"/>
          <w:lang w:val="ru-RU"/>
        </w:rPr>
        <w:t>на 201</w:t>
      </w:r>
      <w:r w:rsidR="00803E65" w:rsidRPr="0060369A">
        <w:rPr>
          <w:rFonts w:ascii="Verdana" w:hAnsi="Verdana" w:cs="Arial"/>
          <w:sz w:val="22"/>
          <w:szCs w:val="22"/>
          <w:lang w:val="ru-RU"/>
        </w:rPr>
        <w:t>6</w:t>
      </w:r>
      <w:r w:rsidR="00DE77CC" w:rsidRPr="0060369A">
        <w:rPr>
          <w:rFonts w:ascii="Verdana" w:hAnsi="Verdana" w:cs="Arial"/>
          <w:sz w:val="22"/>
          <w:szCs w:val="22"/>
          <w:lang w:val="ru-RU"/>
        </w:rPr>
        <w:t>-201</w:t>
      </w:r>
      <w:r w:rsidR="00803E65" w:rsidRPr="0060369A">
        <w:rPr>
          <w:rFonts w:ascii="Verdana" w:hAnsi="Verdana" w:cs="Arial"/>
          <w:sz w:val="22"/>
          <w:szCs w:val="22"/>
          <w:lang w:val="ru-RU"/>
        </w:rPr>
        <w:t xml:space="preserve">7 </w:t>
      </w:r>
      <w:r w:rsidR="00DE77CC" w:rsidRPr="0060369A">
        <w:rPr>
          <w:rFonts w:ascii="Verdana" w:hAnsi="Verdana" w:cs="Arial"/>
          <w:sz w:val="22"/>
          <w:szCs w:val="22"/>
          <w:lang w:val="ru-RU"/>
        </w:rPr>
        <w:t xml:space="preserve">годы </w:t>
      </w:r>
      <w:r w:rsidR="007B3F37" w:rsidRPr="0060369A">
        <w:rPr>
          <w:rFonts w:ascii="Verdana" w:hAnsi="Verdana" w:cs="Arial"/>
          <w:sz w:val="22"/>
          <w:szCs w:val="22"/>
          <w:lang w:val="ru-RU"/>
        </w:rPr>
        <w:t xml:space="preserve">в рамках </w:t>
      </w:r>
      <w:r w:rsidR="00EC1855" w:rsidRPr="0060369A">
        <w:rPr>
          <w:rFonts w:ascii="Verdana" w:hAnsi="Verdana" w:cs="Arial"/>
          <w:sz w:val="22"/>
          <w:szCs w:val="22"/>
          <w:lang w:val="ru-RU"/>
        </w:rPr>
        <w:t xml:space="preserve">реализации </w:t>
      </w:r>
      <w:r w:rsidR="00A971A4" w:rsidRPr="0060369A">
        <w:rPr>
          <w:rFonts w:ascii="Verdana" w:hAnsi="Verdana" w:cs="Arial"/>
          <w:sz w:val="22"/>
          <w:szCs w:val="22"/>
          <w:lang w:val="ru-RU"/>
        </w:rPr>
        <w:t>Рамочной Программы сотрудничества</w:t>
      </w:r>
      <w:r w:rsidR="00EC1855"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  <w:r w:rsidRPr="0060369A">
        <w:rPr>
          <w:rFonts w:ascii="Verdana" w:hAnsi="Verdana" w:cs="Arial"/>
          <w:sz w:val="22"/>
          <w:szCs w:val="22"/>
          <w:lang w:val="ru-RU"/>
        </w:rPr>
        <w:t>между Советом Европы и Российской Федерации</w:t>
      </w:r>
      <w:r w:rsidR="00803E65" w:rsidRPr="0060369A">
        <w:rPr>
          <w:rFonts w:ascii="Verdana" w:hAnsi="Verdana" w:cs="Arial"/>
          <w:sz w:val="22"/>
          <w:szCs w:val="22"/>
          <w:lang w:val="ru-RU"/>
        </w:rPr>
        <w:t xml:space="preserve"> в области молодежной политики</w:t>
      </w:r>
      <w:r w:rsidR="007B3F37" w:rsidRPr="0060369A">
        <w:rPr>
          <w:rFonts w:ascii="Verdana" w:hAnsi="Verdana" w:cs="Arial"/>
          <w:sz w:val="22"/>
          <w:szCs w:val="22"/>
          <w:lang w:val="ru-RU"/>
        </w:rPr>
        <w:t>.</w:t>
      </w:r>
      <w:r w:rsidR="006938E9">
        <w:rPr>
          <w:rFonts w:ascii="Verdana" w:hAnsi="Verdana" w:cs="Arial"/>
          <w:sz w:val="22"/>
          <w:szCs w:val="22"/>
          <w:lang w:val="ru-RU"/>
        </w:rPr>
        <w:t xml:space="preserve"> Участие в мероприятии международных участников будет обеспеченно в рамках </w:t>
      </w:r>
      <w:r w:rsidR="006938E9" w:rsidRPr="006938E9">
        <w:rPr>
          <w:rFonts w:ascii="Verdana" w:hAnsi="Verdana" w:cs="Arial"/>
          <w:sz w:val="22"/>
          <w:szCs w:val="22"/>
          <w:lang w:val="ru-RU"/>
        </w:rPr>
        <w:t>программа краткосрочных ознакомительных поездок в Российскую Федерацию молодых представителей политических, общественных, научных и деловых кругов иностранных государств «Новое поколение» (Указ Президента Российской Федерации от 19 октября 2011 г. № 1394).</w:t>
      </w:r>
      <w:r w:rsidR="006938E9">
        <w:rPr>
          <w:rFonts w:ascii="Verdana" w:hAnsi="Verdana" w:cs="Arial"/>
          <w:sz w:val="22"/>
          <w:szCs w:val="22"/>
          <w:lang w:val="ru-RU"/>
        </w:rPr>
        <w:t xml:space="preserve"> </w:t>
      </w:r>
      <w:r w:rsidR="007B3F37" w:rsidRPr="0060369A">
        <w:rPr>
          <w:rFonts w:ascii="Verdana" w:hAnsi="Verdana" w:cs="Arial"/>
          <w:sz w:val="22"/>
          <w:szCs w:val="22"/>
          <w:lang w:val="ru-RU"/>
        </w:rPr>
        <w:t>Семинар</w:t>
      </w:r>
      <w:r w:rsidR="00803E65" w:rsidRPr="0060369A">
        <w:rPr>
          <w:rFonts w:ascii="Verdana" w:hAnsi="Verdana" w:cs="Arial"/>
          <w:sz w:val="22"/>
          <w:szCs w:val="22"/>
          <w:lang w:val="ru-RU"/>
        </w:rPr>
        <w:t xml:space="preserve"> способствует </w:t>
      </w:r>
      <w:r w:rsidR="007B3F37" w:rsidRPr="0060369A">
        <w:rPr>
          <w:rFonts w:ascii="Verdana" w:hAnsi="Verdana" w:cs="Arial"/>
          <w:sz w:val="22"/>
          <w:szCs w:val="22"/>
          <w:lang w:val="ru-RU"/>
        </w:rPr>
        <w:t>достижению задачи</w:t>
      </w:r>
      <w:r w:rsidR="00803E65"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  <w:r w:rsidR="007B3F37" w:rsidRPr="0060369A">
        <w:rPr>
          <w:rFonts w:ascii="Verdana" w:hAnsi="Verdana" w:cs="Arial"/>
          <w:sz w:val="22"/>
          <w:szCs w:val="22"/>
          <w:lang w:val="ru-RU"/>
        </w:rPr>
        <w:t xml:space="preserve">по </w:t>
      </w:r>
      <w:r w:rsidR="00803E65" w:rsidRPr="0060369A">
        <w:rPr>
          <w:rFonts w:ascii="Verdana" w:hAnsi="Verdana" w:cs="Arial"/>
          <w:sz w:val="22"/>
          <w:szCs w:val="22"/>
          <w:lang w:val="ru-RU"/>
        </w:rPr>
        <w:t>продвижению межкультурного диалога, культурного многообразия и мира.</w:t>
      </w:r>
    </w:p>
    <w:p w14:paraId="6A25DA10" w14:textId="77777777" w:rsidR="00024868" w:rsidRPr="0060369A" w:rsidRDefault="007B3F37" w:rsidP="0060369A">
      <w:pPr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sz w:val="22"/>
          <w:szCs w:val="22"/>
          <w:lang w:val="ru-RU"/>
        </w:rPr>
        <w:t xml:space="preserve">Впервые семинар </w:t>
      </w:r>
      <w:r w:rsidR="00E32607" w:rsidRPr="0060369A">
        <w:rPr>
          <w:rFonts w:ascii="Verdana" w:hAnsi="Verdana" w:cs="Arial"/>
          <w:sz w:val="22"/>
          <w:szCs w:val="22"/>
          <w:lang w:val="ru-RU"/>
        </w:rPr>
        <w:t xml:space="preserve">«Память и уроки Второй </w:t>
      </w:r>
      <w:r w:rsidR="00EF3B5F" w:rsidRPr="0060369A">
        <w:rPr>
          <w:rFonts w:ascii="Verdana" w:hAnsi="Verdana" w:cs="Arial"/>
          <w:sz w:val="22"/>
          <w:szCs w:val="22"/>
          <w:lang w:val="ru-RU"/>
        </w:rPr>
        <w:t>м</w:t>
      </w:r>
      <w:r w:rsidR="00024868" w:rsidRPr="0060369A">
        <w:rPr>
          <w:rFonts w:ascii="Verdana" w:hAnsi="Verdana" w:cs="Arial"/>
          <w:sz w:val="22"/>
          <w:szCs w:val="22"/>
          <w:lang w:val="ru-RU"/>
        </w:rPr>
        <w:t xml:space="preserve">ировой войны» пройдет на территории Российской Федерации, в городе-герое Волгограде, который известен своим сопротивлением 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немецкой армии </w:t>
      </w:r>
      <w:r w:rsidR="00024868" w:rsidRPr="0060369A">
        <w:rPr>
          <w:rFonts w:ascii="Verdana" w:hAnsi="Verdana" w:cs="Arial"/>
          <w:sz w:val="22"/>
          <w:szCs w:val="22"/>
          <w:lang w:val="ru-RU"/>
        </w:rPr>
        <w:t>во время Сталинградской битвы (23 августа 1942 - 2 февраля 1943) в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период</w:t>
      </w:r>
      <w:r w:rsidR="00024868" w:rsidRPr="0060369A">
        <w:rPr>
          <w:rFonts w:ascii="Verdana" w:hAnsi="Verdana" w:cs="Arial"/>
          <w:sz w:val="22"/>
          <w:szCs w:val="22"/>
          <w:lang w:val="ru-RU"/>
        </w:rPr>
        <w:t xml:space="preserve"> Второй мировой войны. Это </w:t>
      </w:r>
      <w:r w:rsidRPr="0060369A">
        <w:rPr>
          <w:rFonts w:ascii="Verdana" w:hAnsi="Verdana" w:cs="Arial"/>
          <w:sz w:val="22"/>
          <w:szCs w:val="22"/>
          <w:lang w:val="ru-RU"/>
        </w:rPr>
        <w:t>трагическое сражение</w:t>
      </w:r>
      <w:r w:rsidR="00024868" w:rsidRPr="0060369A">
        <w:rPr>
          <w:rFonts w:ascii="Verdana" w:hAnsi="Verdana" w:cs="Arial"/>
          <w:sz w:val="22"/>
          <w:szCs w:val="22"/>
          <w:lang w:val="ru-RU"/>
        </w:rPr>
        <w:t xml:space="preserve"> часто рассматривается как самая большая и кровопролитная битва в истории войны, которая изменила ее </w:t>
      </w:r>
      <w:r w:rsidRPr="0060369A">
        <w:rPr>
          <w:rFonts w:ascii="Verdana" w:hAnsi="Verdana" w:cs="Arial"/>
          <w:sz w:val="22"/>
          <w:szCs w:val="22"/>
          <w:lang w:val="ru-RU"/>
        </w:rPr>
        <w:t>последующий ход</w:t>
      </w:r>
      <w:r w:rsidR="00024868" w:rsidRPr="0060369A">
        <w:rPr>
          <w:rFonts w:ascii="Verdana" w:hAnsi="Verdana" w:cs="Arial"/>
          <w:sz w:val="22"/>
          <w:szCs w:val="22"/>
          <w:lang w:val="ru-RU"/>
        </w:rPr>
        <w:t>.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</w:p>
    <w:p w14:paraId="492B7D91" w14:textId="77777777" w:rsidR="00024868" w:rsidRPr="0060369A" w:rsidRDefault="00024868" w:rsidP="0060369A">
      <w:pPr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sz w:val="22"/>
          <w:szCs w:val="22"/>
          <w:lang w:val="ru-RU"/>
        </w:rPr>
        <w:t xml:space="preserve">2016 год ознаменован 70-летием со дня </w:t>
      </w:r>
      <w:r w:rsidR="006158E3" w:rsidRPr="0060369A">
        <w:rPr>
          <w:rFonts w:ascii="Verdana" w:hAnsi="Verdana" w:cs="Arial"/>
          <w:sz w:val="22"/>
          <w:szCs w:val="22"/>
          <w:lang w:val="ru-RU"/>
        </w:rPr>
        <w:t>окончания Нюрнбергского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  <w:r w:rsidR="006158E3" w:rsidRPr="0060369A">
        <w:rPr>
          <w:rFonts w:ascii="Verdana" w:hAnsi="Verdana" w:cs="Arial"/>
          <w:sz w:val="22"/>
          <w:szCs w:val="22"/>
          <w:lang w:val="ru-RU"/>
        </w:rPr>
        <w:t>процесса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против военных преступлений, который был проведен с целью привлечения нацистских</w:t>
      </w:r>
      <w:r w:rsidR="0035159D" w:rsidRPr="0060369A">
        <w:rPr>
          <w:rFonts w:ascii="Verdana" w:hAnsi="Verdana" w:cs="Arial"/>
          <w:sz w:val="22"/>
          <w:szCs w:val="22"/>
          <w:lang w:val="ru-RU"/>
        </w:rPr>
        <w:t xml:space="preserve"> преступников к ответственности. </w:t>
      </w:r>
      <w:r w:rsidR="006158E3" w:rsidRPr="0060369A">
        <w:rPr>
          <w:rFonts w:ascii="Verdana" w:hAnsi="Verdana" w:cs="Arial"/>
          <w:sz w:val="22"/>
          <w:szCs w:val="22"/>
          <w:lang w:val="ru-RU"/>
        </w:rPr>
        <w:t>Данный процесс широко отмечается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как торжество закона над злом и </w:t>
      </w:r>
      <w:r w:rsidR="007B3F37" w:rsidRPr="0060369A">
        <w:rPr>
          <w:rFonts w:ascii="Verdana" w:hAnsi="Verdana" w:cs="Arial"/>
          <w:sz w:val="22"/>
          <w:szCs w:val="22"/>
          <w:lang w:val="ru-RU"/>
        </w:rPr>
        <w:t xml:space="preserve">является </w:t>
      </w:r>
      <w:r w:rsidRPr="0060369A">
        <w:rPr>
          <w:rFonts w:ascii="Verdana" w:hAnsi="Verdana" w:cs="Arial"/>
          <w:sz w:val="22"/>
          <w:szCs w:val="22"/>
          <w:lang w:val="ru-RU"/>
        </w:rPr>
        <w:t>важным поворотным моментом в истории</w:t>
      </w:r>
      <w:r w:rsidR="007B3F37" w:rsidRPr="0060369A">
        <w:rPr>
          <w:rFonts w:ascii="Verdana" w:hAnsi="Verdana" w:cs="Arial"/>
          <w:sz w:val="22"/>
          <w:szCs w:val="22"/>
          <w:lang w:val="ru-RU"/>
        </w:rPr>
        <w:t xml:space="preserve"> права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, </w:t>
      </w:r>
      <w:r w:rsidR="006158E3" w:rsidRPr="0060369A">
        <w:rPr>
          <w:rFonts w:ascii="Verdana" w:hAnsi="Verdana" w:cs="Arial"/>
          <w:sz w:val="22"/>
          <w:szCs w:val="22"/>
          <w:lang w:val="ru-RU"/>
        </w:rPr>
        <w:t xml:space="preserve">так как </w:t>
      </w:r>
      <w:r w:rsidR="0035159D" w:rsidRPr="0060369A">
        <w:rPr>
          <w:rFonts w:ascii="Verdana" w:hAnsi="Verdana" w:cs="Arial"/>
          <w:sz w:val="22"/>
          <w:szCs w:val="22"/>
          <w:lang w:val="ru-RU"/>
        </w:rPr>
        <w:t>ведение дел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  <w:r w:rsidR="0035159D" w:rsidRPr="0060369A">
        <w:rPr>
          <w:rFonts w:ascii="Verdana" w:hAnsi="Verdana" w:cs="Arial"/>
          <w:sz w:val="22"/>
          <w:szCs w:val="22"/>
          <w:lang w:val="ru-RU"/>
        </w:rPr>
        <w:t xml:space="preserve">по </w:t>
      </w:r>
      <w:r w:rsidRPr="0060369A">
        <w:rPr>
          <w:rFonts w:ascii="Verdana" w:hAnsi="Verdana" w:cs="Arial"/>
          <w:sz w:val="22"/>
          <w:szCs w:val="22"/>
          <w:lang w:val="ru-RU"/>
        </w:rPr>
        <w:t>преступлениям гитлеровцев проложили путь к справедливости в международном сообществе в целом и создани</w:t>
      </w:r>
      <w:r w:rsidR="0035159D" w:rsidRPr="0060369A">
        <w:rPr>
          <w:rFonts w:ascii="Verdana" w:hAnsi="Verdana" w:cs="Arial"/>
          <w:sz w:val="22"/>
          <w:szCs w:val="22"/>
          <w:lang w:val="ru-RU"/>
        </w:rPr>
        <w:t>ю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международного уголовного </w:t>
      </w:r>
      <w:r w:rsidR="00EF3B5F" w:rsidRPr="0060369A">
        <w:rPr>
          <w:rFonts w:ascii="Verdana" w:hAnsi="Verdana" w:cs="Arial"/>
          <w:sz w:val="22"/>
          <w:szCs w:val="22"/>
          <w:lang w:val="ru-RU"/>
        </w:rPr>
        <w:t>правосудия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, в частности. </w:t>
      </w:r>
    </w:p>
    <w:p w14:paraId="247CF0C7" w14:textId="77777777" w:rsidR="00024868" w:rsidRPr="0060369A" w:rsidRDefault="00024868" w:rsidP="0060369A">
      <w:pPr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sz w:val="22"/>
          <w:szCs w:val="22"/>
          <w:lang w:val="ru-RU"/>
        </w:rPr>
        <w:t>Программа с</w:t>
      </w:r>
      <w:r w:rsidR="007D2DEA" w:rsidRPr="0060369A">
        <w:rPr>
          <w:rFonts w:ascii="Verdana" w:hAnsi="Verdana" w:cs="Arial"/>
          <w:sz w:val="22"/>
          <w:szCs w:val="22"/>
          <w:lang w:val="ru-RU"/>
        </w:rPr>
        <w:t>еминар</w:t>
      </w:r>
      <w:r w:rsidRPr="0060369A">
        <w:rPr>
          <w:rFonts w:ascii="Verdana" w:hAnsi="Verdana" w:cs="Arial"/>
          <w:sz w:val="22"/>
          <w:szCs w:val="22"/>
          <w:lang w:val="ru-RU"/>
        </w:rPr>
        <w:t>а</w:t>
      </w:r>
      <w:r w:rsidR="007D2DEA"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  <w:r w:rsidRPr="0060369A">
        <w:rPr>
          <w:rFonts w:ascii="Verdana" w:hAnsi="Verdana" w:cs="Arial"/>
          <w:sz w:val="22"/>
          <w:szCs w:val="22"/>
          <w:lang w:val="ru-RU"/>
        </w:rPr>
        <w:t>построена</w:t>
      </w:r>
      <w:r w:rsidR="007D2DEA" w:rsidRPr="0060369A">
        <w:rPr>
          <w:rFonts w:ascii="Verdana" w:hAnsi="Verdana" w:cs="Arial"/>
          <w:sz w:val="22"/>
          <w:szCs w:val="22"/>
          <w:lang w:val="ru-RU"/>
        </w:rPr>
        <w:t xml:space="preserve"> на опыте</w:t>
      </w:r>
      <w:r w:rsidR="00EF3B5F" w:rsidRPr="0060369A">
        <w:rPr>
          <w:rFonts w:ascii="Verdana" w:hAnsi="Verdana" w:cs="Arial"/>
          <w:sz w:val="22"/>
          <w:szCs w:val="22"/>
          <w:lang w:val="ru-RU"/>
        </w:rPr>
        <w:t xml:space="preserve">, выводах и уроках </w:t>
      </w:r>
      <w:r w:rsidR="00803E65" w:rsidRPr="0060369A">
        <w:rPr>
          <w:rFonts w:ascii="Verdana" w:hAnsi="Verdana" w:cs="Arial"/>
          <w:sz w:val="22"/>
          <w:szCs w:val="22"/>
          <w:lang w:val="ru-RU"/>
        </w:rPr>
        <w:t>первых двух</w:t>
      </w:r>
      <w:r w:rsidR="007D2DEA"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  <w:r w:rsidR="00A971A4" w:rsidRPr="0060369A">
        <w:rPr>
          <w:rFonts w:ascii="Verdana" w:hAnsi="Verdana" w:cs="Arial"/>
          <w:sz w:val="22"/>
          <w:szCs w:val="22"/>
          <w:lang w:val="ru-RU"/>
        </w:rPr>
        <w:t>подоб</w:t>
      </w:r>
      <w:r w:rsidR="00803E65" w:rsidRPr="0060369A">
        <w:rPr>
          <w:rFonts w:ascii="Verdana" w:hAnsi="Verdana" w:cs="Arial"/>
          <w:sz w:val="22"/>
          <w:szCs w:val="22"/>
          <w:lang w:val="ru-RU"/>
        </w:rPr>
        <w:t>ных</w:t>
      </w:r>
      <w:r w:rsidR="00A971A4"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  <w:r w:rsidR="007D2DEA" w:rsidRPr="0060369A">
        <w:rPr>
          <w:rFonts w:ascii="Verdana" w:hAnsi="Verdana" w:cs="Arial"/>
          <w:sz w:val="22"/>
          <w:szCs w:val="22"/>
          <w:lang w:val="ru-RU"/>
        </w:rPr>
        <w:t>семинар</w:t>
      </w:r>
      <w:r w:rsidR="00803E65" w:rsidRPr="0060369A">
        <w:rPr>
          <w:rFonts w:ascii="Verdana" w:hAnsi="Verdana" w:cs="Arial"/>
          <w:sz w:val="22"/>
          <w:szCs w:val="22"/>
          <w:lang w:val="ru-RU"/>
        </w:rPr>
        <w:t>ов</w:t>
      </w:r>
      <w:r w:rsidR="007D2DEA" w:rsidRPr="0060369A">
        <w:rPr>
          <w:rFonts w:ascii="Verdana" w:hAnsi="Verdana" w:cs="Arial"/>
          <w:sz w:val="22"/>
          <w:szCs w:val="22"/>
          <w:lang w:val="ru-RU"/>
        </w:rPr>
        <w:t>, проведенн</w:t>
      </w:r>
      <w:r w:rsidR="00803E65" w:rsidRPr="0060369A">
        <w:rPr>
          <w:rFonts w:ascii="Verdana" w:hAnsi="Verdana" w:cs="Arial"/>
          <w:sz w:val="22"/>
          <w:szCs w:val="22"/>
          <w:lang w:val="ru-RU"/>
        </w:rPr>
        <w:t>ых</w:t>
      </w:r>
      <w:r w:rsidR="007D2DEA" w:rsidRPr="0060369A">
        <w:rPr>
          <w:rFonts w:ascii="Verdana" w:hAnsi="Verdana" w:cs="Arial"/>
          <w:sz w:val="22"/>
          <w:szCs w:val="22"/>
          <w:lang w:val="ru-RU"/>
        </w:rPr>
        <w:t xml:space="preserve"> в 2014 </w:t>
      </w:r>
      <w:r w:rsidR="00803E65" w:rsidRPr="0060369A">
        <w:rPr>
          <w:rFonts w:ascii="Verdana" w:hAnsi="Verdana" w:cs="Arial"/>
          <w:sz w:val="22"/>
          <w:szCs w:val="22"/>
          <w:lang w:val="ru-RU"/>
        </w:rPr>
        <w:t xml:space="preserve">и 2015 годах в Европейском Молодежном Центре </w:t>
      </w:r>
      <w:r w:rsidRPr="0060369A">
        <w:rPr>
          <w:rFonts w:ascii="Verdana" w:hAnsi="Verdana" w:cs="Arial"/>
          <w:sz w:val="22"/>
          <w:szCs w:val="22"/>
          <w:lang w:val="ru-RU"/>
        </w:rPr>
        <w:t>Страсбурга</w:t>
      </w:r>
      <w:r w:rsidR="007D2DEA" w:rsidRPr="0060369A">
        <w:rPr>
          <w:rFonts w:ascii="Verdana" w:hAnsi="Verdana" w:cs="Arial"/>
          <w:sz w:val="22"/>
          <w:szCs w:val="22"/>
          <w:lang w:val="ru-RU"/>
        </w:rPr>
        <w:t xml:space="preserve">. </w:t>
      </w:r>
    </w:p>
    <w:p w14:paraId="682DD89C" w14:textId="77777777" w:rsidR="00803E65" w:rsidRPr="0060369A" w:rsidRDefault="007D2DEA" w:rsidP="0060369A">
      <w:pPr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b/>
          <w:sz w:val="22"/>
          <w:szCs w:val="22"/>
          <w:lang w:val="ru-RU"/>
        </w:rPr>
        <w:t>Со-организатор</w:t>
      </w:r>
      <w:r w:rsidR="00A971A4" w:rsidRPr="0060369A">
        <w:rPr>
          <w:rFonts w:ascii="Verdana" w:hAnsi="Verdana" w:cs="Arial"/>
          <w:b/>
          <w:sz w:val="22"/>
          <w:szCs w:val="22"/>
          <w:lang w:val="ru-RU"/>
        </w:rPr>
        <w:t>ами</w:t>
      </w:r>
      <w:r w:rsidRPr="0060369A">
        <w:rPr>
          <w:rFonts w:ascii="Verdana" w:hAnsi="Verdana" w:cs="Arial"/>
          <w:b/>
          <w:sz w:val="22"/>
          <w:szCs w:val="22"/>
          <w:lang w:val="ru-RU"/>
        </w:rPr>
        <w:t xml:space="preserve"> семинара</w:t>
      </w:r>
      <w:r w:rsidR="00A971A4" w:rsidRPr="0060369A">
        <w:rPr>
          <w:rFonts w:ascii="Verdana" w:hAnsi="Verdana" w:cs="Arial"/>
          <w:b/>
          <w:sz w:val="22"/>
          <w:szCs w:val="22"/>
          <w:lang w:val="ru-RU"/>
        </w:rPr>
        <w:t xml:space="preserve"> выступают</w:t>
      </w:r>
      <w:r w:rsidRPr="0060369A">
        <w:rPr>
          <w:rFonts w:ascii="Verdana" w:hAnsi="Verdana" w:cs="Arial"/>
          <w:sz w:val="22"/>
          <w:szCs w:val="22"/>
          <w:lang w:val="ru-RU"/>
        </w:rPr>
        <w:t>:</w:t>
      </w:r>
    </w:p>
    <w:p w14:paraId="41DBBC1A" w14:textId="77777777" w:rsidR="00803E65" w:rsidRPr="0060369A" w:rsidRDefault="00803E65" w:rsidP="0060369A">
      <w:pPr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sz w:val="22"/>
          <w:szCs w:val="22"/>
          <w:lang w:val="ru-RU"/>
        </w:rPr>
        <w:t>-</w:t>
      </w:r>
      <w:r w:rsidRPr="0060369A">
        <w:rPr>
          <w:rFonts w:ascii="Verdana" w:hAnsi="Verdana" w:cs="Arial"/>
          <w:sz w:val="22"/>
          <w:szCs w:val="22"/>
          <w:lang w:val="ru-RU"/>
        </w:rPr>
        <w:tab/>
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сотрудничеству;</w:t>
      </w:r>
    </w:p>
    <w:p w14:paraId="25CC0CB6" w14:textId="77777777" w:rsidR="00A971A4" w:rsidRDefault="007D2DEA" w:rsidP="0060369A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sz w:val="22"/>
          <w:szCs w:val="22"/>
          <w:lang w:val="ru-RU"/>
        </w:rPr>
        <w:t xml:space="preserve">Министерство Образования и Науки Российской Федерации; </w:t>
      </w:r>
    </w:p>
    <w:p w14:paraId="20105EBD" w14:textId="77777777" w:rsidR="004535DC" w:rsidRPr="00707968" w:rsidRDefault="004535DC" w:rsidP="0060369A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Verdana" w:hAnsi="Verdana" w:cs="Arial"/>
          <w:sz w:val="22"/>
          <w:szCs w:val="22"/>
          <w:lang w:val="ru-RU"/>
        </w:rPr>
      </w:pPr>
      <w:r w:rsidRPr="00707968">
        <w:rPr>
          <w:rFonts w:ascii="Verdana" w:hAnsi="Verdana" w:cs="Arial"/>
          <w:sz w:val="22"/>
          <w:szCs w:val="22"/>
          <w:lang w:val="ru-RU"/>
        </w:rPr>
        <w:t xml:space="preserve">Федеральное </w:t>
      </w:r>
      <w:r w:rsidR="002C0D8E" w:rsidRPr="00707968">
        <w:rPr>
          <w:rFonts w:ascii="Verdana" w:hAnsi="Verdana" w:cs="Arial"/>
          <w:sz w:val="22"/>
          <w:szCs w:val="22"/>
          <w:lang w:val="ru-RU"/>
        </w:rPr>
        <w:t>агентство по делам молодежи;</w:t>
      </w:r>
    </w:p>
    <w:p w14:paraId="2F0F2A1D" w14:textId="77777777" w:rsidR="002C0D8E" w:rsidRPr="00707968" w:rsidRDefault="00803E65" w:rsidP="002C0D8E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Verdana" w:hAnsi="Verdana" w:cs="Arial"/>
          <w:sz w:val="22"/>
          <w:szCs w:val="22"/>
          <w:lang w:val="ru-RU"/>
        </w:rPr>
      </w:pPr>
      <w:r w:rsidRPr="00707968">
        <w:rPr>
          <w:rFonts w:ascii="Verdana" w:hAnsi="Verdana" w:cs="Arial"/>
          <w:sz w:val="22"/>
          <w:szCs w:val="22"/>
          <w:lang w:val="ru-RU"/>
        </w:rPr>
        <w:t>Национальный Совет молодежны</w:t>
      </w:r>
      <w:r w:rsidR="002C0D8E" w:rsidRPr="00707968">
        <w:rPr>
          <w:rFonts w:ascii="Verdana" w:hAnsi="Verdana" w:cs="Arial"/>
          <w:sz w:val="22"/>
          <w:szCs w:val="22"/>
          <w:lang w:val="ru-RU"/>
        </w:rPr>
        <w:t>х и детских объединений России;</w:t>
      </w:r>
    </w:p>
    <w:p w14:paraId="73CF6FE0" w14:textId="77777777" w:rsidR="002C0D8E" w:rsidRPr="00707968" w:rsidRDefault="002C0D8E" w:rsidP="002C0D8E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Verdana" w:hAnsi="Verdana" w:cs="Arial"/>
          <w:sz w:val="22"/>
          <w:szCs w:val="22"/>
          <w:lang w:val="ru-RU"/>
        </w:rPr>
      </w:pPr>
      <w:r w:rsidRPr="00707968">
        <w:rPr>
          <w:rFonts w:ascii="Verdana" w:hAnsi="Verdana" w:cs="Arial"/>
          <w:sz w:val="22"/>
          <w:szCs w:val="22"/>
          <w:lang w:val="ru-RU"/>
        </w:rPr>
        <w:t>Волгоградская областная общественная организация “Федерация детских организаций”;</w:t>
      </w:r>
    </w:p>
    <w:p w14:paraId="47C0FAF5" w14:textId="14A995E9" w:rsidR="002C0D8E" w:rsidRPr="00A3543E" w:rsidRDefault="00803E65" w:rsidP="0060369A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Verdana" w:hAnsi="Verdana" w:cs="Arial"/>
          <w:sz w:val="22"/>
          <w:szCs w:val="22"/>
          <w:lang w:val="en-GB"/>
        </w:rPr>
      </w:pPr>
      <w:r w:rsidRPr="00707968">
        <w:rPr>
          <w:rFonts w:ascii="Verdana" w:hAnsi="Verdana" w:cs="Arial"/>
          <w:sz w:val="22"/>
          <w:szCs w:val="22"/>
          <w:lang w:val="ru-RU"/>
        </w:rPr>
        <w:t>Молодежный</w:t>
      </w:r>
      <w:r w:rsidRPr="00707968">
        <w:rPr>
          <w:rFonts w:ascii="Verdana" w:hAnsi="Verdana" w:cs="Arial"/>
          <w:sz w:val="22"/>
          <w:szCs w:val="22"/>
        </w:rPr>
        <w:t xml:space="preserve"> </w:t>
      </w:r>
      <w:r w:rsidRPr="00707968">
        <w:rPr>
          <w:rFonts w:ascii="Verdana" w:hAnsi="Verdana" w:cs="Arial"/>
          <w:sz w:val="22"/>
          <w:szCs w:val="22"/>
          <w:lang w:val="ru-RU"/>
        </w:rPr>
        <w:t>Департамент</w:t>
      </w:r>
      <w:r w:rsidRPr="00707968">
        <w:rPr>
          <w:rFonts w:ascii="Verdana" w:hAnsi="Verdana" w:cs="Arial"/>
          <w:sz w:val="22"/>
          <w:szCs w:val="22"/>
        </w:rPr>
        <w:t xml:space="preserve"> </w:t>
      </w:r>
      <w:r w:rsidRPr="00707968">
        <w:rPr>
          <w:rFonts w:ascii="Verdana" w:hAnsi="Verdana" w:cs="Arial"/>
          <w:sz w:val="22"/>
          <w:szCs w:val="22"/>
          <w:lang w:val="ru-RU"/>
        </w:rPr>
        <w:t>Совета</w:t>
      </w:r>
      <w:r w:rsidRPr="00707968">
        <w:rPr>
          <w:rFonts w:ascii="Verdana" w:hAnsi="Verdana" w:cs="Arial"/>
          <w:sz w:val="22"/>
          <w:szCs w:val="22"/>
        </w:rPr>
        <w:t xml:space="preserve"> </w:t>
      </w:r>
      <w:r w:rsidRPr="00707968">
        <w:rPr>
          <w:rFonts w:ascii="Verdana" w:hAnsi="Verdana" w:cs="Arial"/>
          <w:sz w:val="22"/>
          <w:szCs w:val="22"/>
          <w:lang w:val="ru-RU"/>
        </w:rPr>
        <w:t>Европы.</w:t>
      </w:r>
    </w:p>
    <w:p w14:paraId="393FCCAF" w14:textId="77777777" w:rsidR="001711CE" w:rsidRDefault="001711CE" w:rsidP="0060369A">
      <w:pPr>
        <w:spacing w:after="120"/>
        <w:jc w:val="both"/>
        <w:rPr>
          <w:rFonts w:ascii="Verdana" w:hAnsi="Verdana" w:cs="Arial"/>
          <w:b/>
          <w:color w:val="800000"/>
          <w:sz w:val="22"/>
          <w:szCs w:val="22"/>
          <w:lang w:val="en-GB"/>
        </w:rPr>
      </w:pPr>
    </w:p>
    <w:p w14:paraId="51687520" w14:textId="77777777" w:rsidR="007D2DEA" w:rsidRPr="00707968" w:rsidRDefault="007D2DEA" w:rsidP="0060369A">
      <w:pPr>
        <w:spacing w:after="120"/>
        <w:jc w:val="both"/>
        <w:rPr>
          <w:rFonts w:ascii="Verdana" w:hAnsi="Verdana" w:cs="Arial"/>
          <w:b/>
          <w:color w:val="800000"/>
          <w:sz w:val="22"/>
          <w:szCs w:val="22"/>
          <w:lang w:val="ru-RU"/>
        </w:rPr>
      </w:pPr>
      <w:r w:rsidRPr="00707968">
        <w:rPr>
          <w:rFonts w:ascii="Verdana" w:hAnsi="Verdana" w:cs="Arial"/>
          <w:b/>
          <w:color w:val="800000"/>
          <w:sz w:val="22"/>
          <w:szCs w:val="22"/>
          <w:lang w:val="ru-RU"/>
        </w:rPr>
        <w:t>Цели и задачи семинара</w:t>
      </w:r>
      <w:r w:rsidR="00803E65" w:rsidRPr="00707968">
        <w:rPr>
          <w:rFonts w:ascii="Verdana" w:hAnsi="Verdana" w:cs="Arial"/>
          <w:b/>
          <w:color w:val="800000"/>
          <w:sz w:val="22"/>
          <w:szCs w:val="22"/>
          <w:lang w:val="ru-RU"/>
        </w:rPr>
        <w:t xml:space="preserve"> в 2016 году</w:t>
      </w:r>
    </w:p>
    <w:p w14:paraId="64088DCA" w14:textId="16EBB798" w:rsidR="00E32607" w:rsidRDefault="00707968" w:rsidP="0060369A">
      <w:pPr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866CDA">
        <w:rPr>
          <w:rFonts w:ascii="Verdana" w:hAnsi="Verdana" w:cs="Arial"/>
          <w:sz w:val="22"/>
          <w:szCs w:val="22"/>
          <w:lang w:val="ru-RU"/>
        </w:rPr>
        <w:t>Семинар призван содействовать вовлечению молодых людей в диалог по сохранению исторической памяти о Второй мировой войне и поддержке их деятельности, направленной на поддержание мира и сотрудничества друг с другом</w:t>
      </w:r>
      <w:r w:rsidR="005B1D41" w:rsidRPr="00866CDA">
        <w:rPr>
          <w:rFonts w:ascii="Verdana" w:hAnsi="Verdana" w:cs="Arial"/>
          <w:sz w:val="22"/>
          <w:szCs w:val="22"/>
          <w:lang w:val="ru-RU"/>
        </w:rPr>
        <w:t>.</w:t>
      </w:r>
      <w:r w:rsidR="005B1D41"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</w:p>
    <w:p w14:paraId="6BEF0AAC" w14:textId="77777777" w:rsidR="00120634" w:rsidRPr="00120634" w:rsidRDefault="00120634" w:rsidP="0060369A">
      <w:pPr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</w:p>
    <w:p w14:paraId="37345B4B" w14:textId="77777777" w:rsidR="007D2DEA" w:rsidRPr="0060369A" w:rsidRDefault="007D2DEA" w:rsidP="0060369A">
      <w:pPr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b/>
          <w:sz w:val="22"/>
          <w:szCs w:val="22"/>
          <w:lang w:val="ru-RU"/>
        </w:rPr>
        <w:t>Задачи семинара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: </w:t>
      </w:r>
    </w:p>
    <w:p w14:paraId="6E9F2F13" w14:textId="77777777" w:rsidR="0035159D" w:rsidRPr="0060369A" w:rsidRDefault="0035159D" w:rsidP="0060369A">
      <w:pPr>
        <w:numPr>
          <w:ilvl w:val="0"/>
          <w:numId w:val="13"/>
        </w:numPr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sz w:val="22"/>
          <w:szCs w:val="22"/>
          <w:lang w:val="ru-RU"/>
        </w:rPr>
        <w:t xml:space="preserve">обменяться опытом </w:t>
      </w:r>
      <w:r w:rsidR="00C8450B" w:rsidRPr="0060369A">
        <w:rPr>
          <w:rFonts w:ascii="Verdana" w:hAnsi="Verdana" w:cs="Arial"/>
          <w:sz w:val="22"/>
          <w:szCs w:val="22"/>
          <w:lang w:val="ru-RU"/>
        </w:rPr>
        <w:t xml:space="preserve">по вопросам обучения и сохранения </w:t>
      </w:r>
      <w:r w:rsidR="00707968">
        <w:rPr>
          <w:rFonts w:ascii="Verdana" w:hAnsi="Verdana" w:cs="Arial"/>
          <w:sz w:val="22"/>
          <w:szCs w:val="22"/>
          <w:lang w:val="ru-RU"/>
        </w:rPr>
        <w:t>исторической памяти о Второй м</w:t>
      </w:r>
      <w:r w:rsidRPr="0060369A">
        <w:rPr>
          <w:rFonts w:ascii="Verdana" w:hAnsi="Verdana" w:cs="Arial"/>
          <w:sz w:val="22"/>
          <w:szCs w:val="22"/>
          <w:lang w:val="ru-RU"/>
        </w:rPr>
        <w:t>ировой войне;</w:t>
      </w:r>
    </w:p>
    <w:p w14:paraId="6BDDDC25" w14:textId="59755E34" w:rsidR="0035159D" w:rsidRPr="00707968" w:rsidRDefault="0035159D" w:rsidP="0060369A">
      <w:pPr>
        <w:numPr>
          <w:ilvl w:val="0"/>
          <w:numId w:val="13"/>
        </w:numPr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sz w:val="22"/>
          <w:szCs w:val="22"/>
          <w:lang w:val="ru-RU"/>
        </w:rPr>
        <w:t xml:space="preserve">сформировать </w:t>
      </w:r>
      <w:r w:rsidR="00C8450B" w:rsidRPr="0060369A">
        <w:rPr>
          <w:rFonts w:ascii="Verdana" w:hAnsi="Verdana" w:cs="Arial"/>
          <w:sz w:val="22"/>
          <w:szCs w:val="22"/>
          <w:lang w:val="ru-RU"/>
        </w:rPr>
        <w:t xml:space="preserve">общее понимание ценности образования в области прав человека как основы для обучения сохранения исторической памяти, </w:t>
      </w:r>
      <w:r w:rsidR="00C8450B" w:rsidRPr="00707968">
        <w:rPr>
          <w:rFonts w:ascii="Verdana" w:hAnsi="Verdana" w:cs="Arial"/>
          <w:sz w:val="22"/>
          <w:szCs w:val="22"/>
          <w:lang w:val="ru-RU"/>
        </w:rPr>
        <w:t>и его практического исп</w:t>
      </w:r>
      <w:r w:rsidR="00237DFC">
        <w:rPr>
          <w:rFonts w:ascii="Verdana" w:hAnsi="Verdana" w:cs="Arial"/>
          <w:sz w:val="22"/>
          <w:szCs w:val="22"/>
          <w:lang w:val="ru-RU"/>
        </w:rPr>
        <w:t>ользования в работе с молодежью</w:t>
      </w:r>
      <w:r w:rsidRPr="00707968">
        <w:rPr>
          <w:rFonts w:ascii="Verdana" w:hAnsi="Verdana" w:cs="Arial"/>
          <w:sz w:val="22"/>
          <w:szCs w:val="22"/>
          <w:lang w:val="ru-RU"/>
        </w:rPr>
        <w:t>;</w:t>
      </w:r>
    </w:p>
    <w:p w14:paraId="3953552D" w14:textId="77777777" w:rsidR="0035159D" w:rsidRPr="00707968" w:rsidRDefault="0035159D" w:rsidP="0060369A">
      <w:pPr>
        <w:numPr>
          <w:ilvl w:val="0"/>
          <w:numId w:val="13"/>
        </w:numPr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707968">
        <w:rPr>
          <w:rFonts w:ascii="Verdana" w:hAnsi="Verdana" w:cs="Arial"/>
          <w:sz w:val="22"/>
          <w:szCs w:val="22"/>
          <w:lang w:val="ru-RU"/>
        </w:rPr>
        <w:t xml:space="preserve">поддержать участников, реализующих молодежные проекты и совместные с молодыми людьми инициативы в области </w:t>
      </w:r>
      <w:r w:rsidR="00C8450B" w:rsidRPr="00707968">
        <w:rPr>
          <w:rFonts w:ascii="Verdana" w:hAnsi="Verdana" w:cs="Arial"/>
          <w:sz w:val="22"/>
          <w:szCs w:val="22"/>
          <w:lang w:val="ru-RU"/>
        </w:rPr>
        <w:t xml:space="preserve">сохранения </w:t>
      </w:r>
      <w:r w:rsidRPr="00707968">
        <w:rPr>
          <w:rFonts w:ascii="Verdana" w:hAnsi="Verdana" w:cs="Arial"/>
          <w:sz w:val="22"/>
          <w:szCs w:val="22"/>
          <w:lang w:val="ru-RU"/>
        </w:rPr>
        <w:t>исторической памяти;</w:t>
      </w:r>
    </w:p>
    <w:p w14:paraId="4CF7822D" w14:textId="77777777" w:rsidR="00707968" w:rsidRPr="00DA3D62" w:rsidRDefault="0035159D" w:rsidP="0060369A">
      <w:pPr>
        <w:numPr>
          <w:ilvl w:val="0"/>
          <w:numId w:val="13"/>
        </w:numPr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DA3D62">
        <w:rPr>
          <w:rFonts w:ascii="Verdana" w:hAnsi="Verdana" w:cs="Arial"/>
          <w:sz w:val="22"/>
          <w:szCs w:val="22"/>
          <w:lang w:val="ru-RU"/>
        </w:rPr>
        <w:t xml:space="preserve">помочь участникам в </w:t>
      </w:r>
      <w:r w:rsidR="00C8450B" w:rsidRPr="00DA3D62">
        <w:rPr>
          <w:rFonts w:ascii="Verdana" w:hAnsi="Verdana" w:cs="Arial"/>
          <w:sz w:val="22"/>
          <w:szCs w:val="22"/>
          <w:lang w:val="ru-RU"/>
        </w:rPr>
        <w:t xml:space="preserve">развитии критического мышления </w:t>
      </w:r>
      <w:r w:rsidRPr="00DA3D62">
        <w:rPr>
          <w:rFonts w:ascii="Verdana" w:hAnsi="Verdana" w:cs="Arial"/>
          <w:sz w:val="22"/>
          <w:szCs w:val="22"/>
          <w:lang w:val="ru-RU"/>
        </w:rPr>
        <w:t xml:space="preserve">и осознания сути </w:t>
      </w:r>
      <w:proofErr w:type="spellStart"/>
      <w:r w:rsidRPr="00DA3D62">
        <w:rPr>
          <w:rFonts w:ascii="Verdana" w:hAnsi="Verdana" w:cs="Arial"/>
          <w:sz w:val="22"/>
          <w:szCs w:val="22"/>
          <w:lang w:val="ru-RU"/>
        </w:rPr>
        <w:t>мультип</w:t>
      </w:r>
      <w:r w:rsidR="00C8450B" w:rsidRPr="00DA3D62">
        <w:rPr>
          <w:rFonts w:ascii="Verdana" w:hAnsi="Verdana" w:cs="Arial"/>
          <w:sz w:val="22"/>
          <w:szCs w:val="22"/>
          <w:lang w:val="ru-RU"/>
        </w:rPr>
        <w:t>ерспек</w:t>
      </w:r>
      <w:r w:rsidR="00707968" w:rsidRPr="00DA3D62">
        <w:rPr>
          <w:rFonts w:ascii="Verdana" w:hAnsi="Verdana" w:cs="Arial"/>
          <w:sz w:val="22"/>
          <w:szCs w:val="22"/>
          <w:lang w:val="ru-RU"/>
        </w:rPr>
        <w:t>тивного</w:t>
      </w:r>
      <w:proofErr w:type="spellEnd"/>
      <w:r w:rsidR="00707968" w:rsidRPr="00DA3D62">
        <w:rPr>
          <w:rFonts w:ascii="Verdana" w:hAnsi="Verdana" w:cs="Arial"/>
          <w:sz w:val="22"/>
          <w:szCs w:val="22"/>
          <w:lang w:val="ru-RU"/>
        </w:rPr>
        <w:t xml:space="preserve"> подхода к истории</w:t>
      </w:r>
      <w:r w:rsidR="008E59FC" w:rsidRPr="00DA3D62">
        <w:rPr>
          <w:rFonts w:ascii="Verdana" w:hAnsi="Verdana" w:cs="Arial"/>
          <w:sz w:val="22"/>
          <w:szCs w:val="22"/>
          <w:lang w:val="ru-RU"/>
        </w:rPr>
        <w:t xml:space="preserve"> и исторической памяти</w:t>
      </w:r>
      <w:r w:rsidR="00707968" w:rsidRPr="00DA3D62">
        <w:rPr>
          <w:rFonts w:ascii="Verdana" w:hAnsi="Verdana" w:cs="Arial"/>
          <w:sz w:val="22"/>
          <w:szCs w:val="22"/>
          <w:lang w:val="ru-RU"/>
        </w:rPr>
        <w:t>;</w:t>
      </w:r>
    </w:p>
    <w:p w14:paraId="4E49E897" w14:textId="3B02F0A9" w:rsidR="0035159D" w:rsidRPr="00DA3D62" w:rsidRDefault="00707968" w:rsidP="0060369A">
      <w:pPr>
        <w:numPr>
          <w:ilvl w:val="0"/>
          <w:numId w:val="13"/>
        </w:numPr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DA3D62">
        <w:rPr>
          <w:rFonts w:ascii="Verdana" w:hAnsi="Verdana" w:cs="Arial"/>
          <w:sz w:val="22"/>
          <w:szCs w:val="22"/>
          <w:lang w:val="ru-RU"/>
        </w:rPr>
        <w:t xml:space="preserve">рассмотреть </w:t>
      </w:r>
      <w:r w:rsidR="008E59FC" w:rsidRPr="00DA3D62">
        <w:rPr>
          <w:rFonts w:ascii="Verdana" w:hAnsi="Verdana" w:cs="Arial"/>
          <w:sz w:val="22"/>
          <w:szCs w:val="22"/>
          <w:lang w:val="ru-RU"/>
        </w:rPr>
        <w:t>вызовы в образовании по вопросам сохранения исторической памяти и обучении истории в современном обществе</w:t>
      </w:r>
      <w:r w:rsidRPr="00DA3D62">
        <w:rPr>
          <w:rFonts w:ascii="Verdana" w:hAnsi="Verdana" w:cs="Arial"/>
          <w:sz w:val="22"/>
          <w:szCs w:val="22"/>
          <w:lang w:val="ru-RU"/>
        </w:rPr>
        <w:t xml:space="preserve">, </w:t>
      </w:r>
      <w:r w:rsidR="008E59FC" w:rsidRPr="00DA3D62">
        <w:rPr>
          <w:rFonts w:ascii="Verdana" w:hAnsi="Verdana" w:cs="Arial"/>
          <w:sz w:val="22"/>
          <w:szCs w:val="22"/>
          <w:lang w:val="ru-RU"/>
        </w:rPr>
        <w:t xml:space="preserve">включая фальсификацию и </w:t>
      </w:r>
      <w:r w:rsidR="0035159D" w:rsidRPr="00DA3D62">
        <w:rPr>
          <w:rFonts w:ascii="Verdana" w:hAnsi="Verdana" w:cs="Arial"/>
          <w:sz w:val="22"/>
          <w:szCs w:val="22"/>
          <w:lang w:val="ru-RU"/>
        </w:rPr>
        <w:t>манипуляци</w:t>
      </w:r>
      <w:r w:rsidR="008E59FC" w:rsidRPr="00DA3D62">
        <w:rPr>
          <w:rFonts w:ascii="Verdana" w:hAnsi="Verdana" w:cs="Arial"/>
          <w:sz w:val="22"/>
          <w:szCs w:val="22"/>
          <w:lang w:val="ru-RU"/>
        </w:rPr>
        <w:t xml:space="preserve">ю </w:t>
      </w:r>
      <w:r w:rsidR="001711CE">
        <w:rPr>
          <w:rFonts w:ascii="Verdana" w:hAnsi="Verdana" w:cs="Arial"/>
          <w:sz w:val="22"/>
          <w:szCs w:val="22"/>
          <w:lang w:val="ru-RU"/>
        </w:rPr>
        <w:t>фактами об исторических событиях</w:t>
      </w:r>
      <w:r w:rsidR="0035159D" w:rsidRPr="00DA3D62">
        <w:rPr>
          <w:rFonts w:ascii="Verdana" w:hAnsi="Verdana" w:cs="Arial"/>
          <w:sz w:val="22"/>
          <w:szCs w:val="22"/>
          <w:lang w:val="ru-RU"/>
        </w:rPr>
        <w:t>;</w:t>
      </w:r>
    </w:p>
    <w:p w14:paraId="046CC672" w14:textId="77777777" w:rsidR="0035159D" w:rsidRPr="0060369A" w:rsidRDefault="0035159D" w:rsidP="0060369A">
      <w:pPr>
        <w:numPr>
          <w:ilvl w:val="0"/>
          <w:numId w:val="13"/>
        </w:numPr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sz w:val="22"/>
          <w:szCs w:val="22"/>
          <w:lang w:val="ru-RU"/>
        </w:rPr>
        <w:t xml:space="preserve">усилить </w:t>
      </w:r>
      <w:r w:rsidR="004178FA" w:rsidRPr="0060369A">
        <w:rPr>
          <w:rFonts w:ascii="Verdana" w:hAnsi="Verdana" w:cs="Arial"/>
          <w:sz w:val="22"/>
          <w:szCs w:val="22"/>
          <w:lang w:val="ru-RU"/>
        </w:rPr>
        <w:t xml:space="preserve">на постоянной основе </w:t>
      </w:r>
      <w:r w:rsidRPr="0060369A">
        <w:rPr>
          <w:rFonts w:ascii="Verdana" w:hAnsi="Verdana" w:cs="Arial"/>
          <w:sz w:val="22"/>
          <w:szCs w:val="22"/>
          <w:lang w:val="ru-RU"/>
        </w:rPr>
        <w:t>диалог</w:t>
      </w:r>
      <w:r w:rsidR="004178FA" w:rsidRPr="0060369A">
        <w:rPr>
          <w:rFonts w:ascii="Verdana" w:hAnsi="Verdana" w:cs="Arial"/>
          <w:sz w:val="22"/>
          <w:szCs w:val="22"/>
          <w:lang w:val="ru-RU"/>
        </w:rPr>
        <w:t xml:space="preserve"> между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поколени</w:t>
      </w:r>
      <w:r w:rsidR="004178FA" w:rsidRPr="0060369A">
        <w:rPr>
          <w:rFonts w:ascii="Verdana" w:hAnsi="Verdana" w:cs="Arial"/>
          <w:sz w:val="22"/>
          <w:szCs w:val="22"/>
          <w:lang w:val="ru-RU"/>
        </w:rPr>
        <w:t>ями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и молодеж</w:t>
      </w:r>
      <w:r w:rsidR="004178FA" w:rsidRPr="0060369A">
        <w:rPr>
          <w:rFonts w:ascii="Verdana" w:hAnsi="Verdana" w:cs="Arial"/>
          <w:sz w:val="22"/>
          <w:szCs w:val="22"/>
          <w:lang w:val="ru-RU"/>
        </w:rPr>
        <w:t>ью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разных стран о Второй мировой войне;</w:t>
      </w:r>
    </w:p>
    <w:p w14:paraId="5C05B1DE" w14:textId="77777777" w:rsidR="0035159D" w:rsidRPr="0060369A" w:rsidRDefault="004178FA" w:rsidP="0060369A">
      <w:pPr>
        <w:numPr>
          <w:ilvl w:val="0"/>
          <w:numId w:val="13"/>
        </w:numPr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sz w:val="22"/>
          <w:szCs w:val="22"/>
          <w:lang w:val="ru-RU"/>
        </w:rPr>
        <w:t xml:space="preserve">информировать участников о </w:t>
      </w:r>
      <w:r w:rsidR="0035159D" w:rsidRPr="0060369A">
        <w:rPr>
          <w:rFonts w:ascii="Verdana" w:hAnsi="Verdana" w:cs="Arial"/>
          <w:sz w:val="22"/>
          <w:szCs w:val="22"/>
          <w:lang w:val="ru-RU"/>
        </w:rPr>
        <w:t>рол</w:t>
      </w:r>
      <w:r w:rsidRPr="0060369A">
        <w:rPr>
          <w:rFonts w:ascii="Verdana" w:hAnsi="Verdana" w:cs="Arial"/>
          <w:sz w:val="22"/>
          <w:szCs w:val="22"/>
          <w:lang w:val="ru-RU"/>
        </w:rPr>
        <w:t>и</w:t>
      </w:r>
      <w:r w:rsidR="0035159D" w:rsidRPr="0060369A">
        <w:rPr>
          <w:rFonts w:ascii="Verdana" w:hAnsi="Verdana" w:cs="Arial"/>
          <w:sz w:val="22"/>
          <w:szCs w:val="22"/>
          <w:lang w:val="ru-RU"/>
        </w:rPr>
        <w:t xml:space="preserve"> Совета Европы, его членов и партнеров по защите демократии, прав человека и верховенства права в Европе 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через познание </w:t>
      </w:r>
      <w:r w:rsidR="0035159D" w:rsidRPr="0060369A">
        <w:rPr>
          <w:rFonts w:ascii="Verdana" w:hAnsi="Verdana" w:cs="Arial"/>
          <w:sz w:val="22"/>
          <w:szCs w:val="22"/>
          <w:lang w:val="ru-RU"/>
        </w:rPr>
        <w:t>ключевых ценностей организации и знакомства с ее программами;</w:t>
      </w:r>
    </w:p>
    <w:p w14:paraId="6185832A" w14:textId="77777777" w:rsidR="0035159D" w:rsidRPr="0060369A" w:rsidRDefault="004178FA" w:rsidP="0060369A">
      <w:pPr>
        <w:numPr>
          <w:ilvl w:val="0"/>
          <w:numId w:val="13"/>
        </w:numPr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sz w:val="22"/>
          <w:szCs w:val="22"/>
          <w:lang w:val="ru-RU"/>
        </w:rPr>
        <w:t>ознакомиться с опытом и практиками</w:t>
      </w:r>
      <w:r w:rsidR="0035159D" w:rsidRPr="0060369A">
        <w:rPr>
          <w:rFonts w:ascii="Verdana" w:hAnsi="Verdana" w:cs="Arial"/>
          <w:sz w:val="22"/>
          <w:szCs w:val="22"/>
          <w:lang w:val="ru-RU"/>
        </w:rPr>
        <w:t xml:space="preserve"> реализации мероприятий по 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сохранению исторической </w:t>
      </w:r>
      <w:r w:rsidR="0035159D" w:rsidRPr="0060369A">
        <w:rPr>
          <w:rFonts w:ascii="Verdana" w:hAnsi="Verdana" w:cs="Arial"/>
          <w:sz w:val="22"/>
          <w:szCs w:val="22"/>
          <w:lang w:val="ru-RU"/>
        </w:rPr>
        <w:t xml:space="preserve">памяти в рамках 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реализации </w:t>
      </w:r>
      <w:r w:rsidR="0035159D" w:rsidRPr="0060369A">
        <w:rPr>
          <w:rFonts w:ascii="Verdana" w:hAnsi="Verdana" w:cs="Arial"/>
          <w:sz w:val="22"/>
          <w:szCs w:val="22"/>
          <w:lang w:val="ru-RU"/>
        </w:rPr>
        <w:t xml:space="preserve">молодежной политики и молодежной работы в Российской Федерации и в </w:t>
      </w:r>
      <w:r w:rsidRPr="0060369A">
        <w:rPr>
          <w:rFonts w:ascii="Verdana" w:hAnsi="Verdana" w:cs="Arial"/>
          <w:sz w:val="22"/>
          <w:szCs w:val="22"/>
          <w:lang w:val="ru-RU"/>
        </w:rPr>
        <w:t>г. </w:t>
      </w:r>
      <w:r w:rsidR="0035159D" w:rsidRPr="0060369A">
        <w:rPr>
          <w:rFonts w:ascii="Verdana" w:hAnsi="Verdana" w:cs="Arial"/>
          <w:sz w:val="22"/>
          <w:szCs w:val="22"/>
          <w:lang w:val="ru-RU"/>
        </w:rPr>
        <w:t xml:space="preserve">Волгограде, в частности. </w:t>
      </w:r>
    </w:p>
    <w:p w14:paraId="5A05C337" w14:textId="77777777" w:rsidR="00F069BC" w:rsidRPr="0060369A" w:rsidRDefault="009E7FEE" w:rsidP="0060369A">
      <w:pPr>
        <w:spacing w:after="120"/>
        <w:jc w:val="both"/>
        <w:rPr>
          <w:rFonts w:ascii="Verdana" w:hAnsi="Verdana" w:cs="Arial"/>
          <w:b/>
          <w:color w:val="800000"/>
          <w:sz w:val="22"/>
          <w:szCs w:val="22"/>
          <w:lang w:val="ru-RU"/>
        </w:rPr>
      </w:pPr>
      <w:r w:rsidRPr="0060369A">
        <w:rPr>
          <w:rFonts w:ascii="Verdana" w:hAnsi="Verdana" w:cs="Arial"/>
          <w:b/>
          <w:color w:val="800000"/>
          <w:sz w:val="22"/>
          <w:szCs w:val="22"/>
          <w:lang w:val="ru-RU"/>
        </w:rPr>
        <w:t>Программа и методология</w:t>
      </w:r>
    </w:p>
    <w:p w14:paraId="2A1EF078" w14:textId="77777777" w:rsidR="009E7FEE" w:rsidRPr="0060369A" w:rsidRDefault="009E7FEE" w:rsidP="0060369A">
      <w:pPr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sz w:val="22"/>
          <w:szCs w:val="22"/>
          <w:lang w:val="ru-RU"/>
        </w:rPr>
        <w:t xml:space="preserve">Программа семинара основана на подходах образования в области прав человека и гражданского образования, принятых в Молодежном Департаменте Совета Европы. Элементы программы семинара включают в себя обмен опытом и практиками по сохранению </w:t>
      </w:r>
      <w:r w:rsidR="005744C4" w:rsidRPr="0060369A">
        <w:rPr>
          <w:rFonts w:ascii="Verdana" w:hAnsi="Verdana" w:cs="Arial"/>
          <w:sz w:val="22"/>
          <w:szCs w:val="22"/>
          <w:lang w:val="ru-RU"/>
        </w:rPr>
        <w:t xml:space="preserve">исторической </w:t>
      </w:r>
      <w:r w:rsidRPr="0060369A">
        <w:rPr>
          <w:rFonts w:ascii="Verdana" w:hAnsi="Verdana" w:cs="Arial"/>
          <w:sz w:val="22"/>
          <w:szCs w:val="22"/>
          <w:lang w:val="ru-RU"/>
        </w:rPr>
        <w:t>памяти среди молодежи</w:t>
      </w:r>
      <w:r w:rsidR="00707968">
        <w:rPr>
          <w:rFonts w:ascii="Verdana" w:hAnsi="Verdana" w:cs="Arial"/>
          <w:sz w:val="22"/>
          <w:szCs w:val="22"/>
          <w:lang w:val="ru-RU"/>
        </w:rPr>
        <w:t>, групповые обсуждения, посещение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памятны</w:t>
      </w:r>
      <w:r w:rsidR="00707968">
        <w:rPr>
          <w:rFonts w:ascii="Verdana" w:hAnsi="Verdana" w:cs="Arial"/>
          <w:sz w:val="22"/>
          <w:szCs w:val="22"/>
          <w:lang w:val="ru-RU"/>
        </w:rPr>
        <w:t>х мест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в </w:t>
      </w:r>
      <w:r w:rsidR="004178FA" w:rsidRPr="0060369A">
        <w:rPr>
          <w:rFonts w:ascii="Verdana" w:hAnsi="Verdana" w:cs="Arial"/>
          <w:sz w:val="22"/>
          <w:szCs w:val="22"/>
          <w:lang w:val="ru-RU"/>
        </w:rPr>
        <w:t>Волгограде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и его окрестностях, встречи с участниками/свидетелями Второй мировой войны. В рамках программы участникам будет предложено обсудить, как тема сохранения памяти может быть интегрирована в молодежную работу, а также будет предложено сфокусироваться на возможных совместных инициативах. </w:t>
      </w:r>
    </w:p>
    <w:p w14:paraId="7FFBFD1D" w14:textId="77777777" w:rsidR="00384B28" w:rsidRPr="0060369A" w:rsidRDefault="00DB6D27" w:rsidP="0060369A">
      <w:pPr>
        <w:spacing w:after="120"/>
        <w:jc w:val="both"/>
        <w:rPr>
          <w:rFonts w:ascii="Verdana" w:hAnsi="Verdana" w:cs="Arial"/>
          <w:b/>
          <w:color w:val="800000"/>
          <w:sz w:val="22"/>
          <w:szCs w:val="22"/>
          <w:lang w:val="ru-RU"/>
        </w:rPr>
      </w:pPr>
      <w:r w:rsidRPr="0060369A">
        <w:rPr>
          <w:rFonts w:ascii="Verdana" w:hAnsi="Verdana" w:cs="Arial"/>
          <w:b/>
          <w:color w:val="800000"/>
          <w:sz w:val="22"/>
          <w:szCs w:val="22"/>
          <w:lang w:val="ru-RU"/>
        </w:rPr>
        <w:t>Рабочие языки семинара</w:t>
      </w:r>
    </w:p>
    <w:p w14:paraId="4B00DA3D" w14:textId="35104083" w:rsidR="002C0D8E" w:rsidRPr="00DF27AD" w:rsidRDefault="00DB6D27" w:rsidP="0060369A">
      <w:pPr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sz w:val="22"/>
          <w:szCs w:val="22"/>
          <w:lang w:val="ru-RU"/>
        </w:rPr>
        <w:t xml:space="preserve">Семинар будет проводиться на </w:t>
      </w:r>
      <w:r w:rsidR="005744C4" w:rsidRPr="0060369A">
        <w:rPr>
          <w:rFonts w:ascii="Verdana" w:hAnsi="Verdana" w:cs="Arial"/>
          <w:sz w:val="22"/>
          <w:szCs w:val="22"/>
          <w:lang w:val="ru-RU"/>
        </w:rPr>
        <w:t>а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нглийском и </w:t>
      </w:r>
      <w:r w:rsidR="005744C4" w:rsidRPr="0060369A">
        <w:rPr>
          <w:rFonts w:ascii="Verdana" w:hAnsi="Verdana" w:cs="Arial"/>
          <w:sz w:val="22"/>
          <w:szCs w:val="22"/>
          <w:lang w:val="ru-RU"/>
        </w:rPr>
        <w:t>р</w:t>
      </w:r>
      <w:r w:rsidRPr="0060369A">
        <w:rPr>
          <w:rFonts w:ascii="Verdana" w:hAnsi="Verdana" w:cs="Arial"/>
          <w:sz w:val="22"/>
          <w:szCs w:val="22"/>
          <w:lang w:val="ru-RU"/>
        </w:rPr>
        <w:t>усском языках с синхронным переводом.</w:t>
      </w:r>
    </w:p>
    <w:p w14:paraId="5F9C2958" w14:textId="77777777" w:rsidR="001711CE" w:rsidRDefault="001711CE" w:rsidP="0060369A">
      <w:pPr>
        <w:spacing w:after="120"/>
        <w:jc w:val="both"/>
        <w:rPr>
          <w:rFonts w:ascii="Verdana" w:hAnsi="Verdana" w:cs="Arial"/>
          <w:b/>
          <w:color w:val="800000"/>
          <w:sz w:val="22"/>
          <w:szCs w:val="22"/>
          <w:lang w:val="ru-RU"/>
        </w:rPr>
      </w:pPr>
    </w:p>
    <w:p w14:paraId="466E65A3" w14:textId="77777777" w:rsidR="00655136" w:rsidRDefault="00655136" w:rsidP="0060369A">
      <w:pPr>
        <w:spacing w:after="120"/>
        <w:jc w:val="both"/>
        <w:rPr>
          <w:rFonts w:ascii="Verdana" w:hAnsi="Verdana" w:cs="Arial"/>
          <w:b/>
          <w:color w:val="800000"/>
          <w:sz w:val="22"/>
          <w:szCs w:val="22"/>
          <w:lang w:val="ru-RU"/>
        </w:rPr>
      </w:pPr>
    </w:p>
    <w:p w14:paraId="143E004D" w14:textId="77777777" w:rsidR="00655136" w:rsidRPr="00A40148" w:rsidRDefault="00655136" w:rsidP="0060369A">
      <w:pPr>
        <w:spacing w:after="120"/>
        <w:jc w:val="both"/>
        <w:rPr>
          <w:rFonts w:ascii="Verdana" w:hAnsi="Verdana" w:cs="Arial"/>
          <w:b/>
          <w:color w:val="800000"/>
          <w:sz w:val="22"/>
          <w:szCs w:val="22"/>
          <w:lang w:val="ru-RU"/>
        </w:rPr>
      </w:pPr>
    </w:p>
    <w:p w14:paraId="7AC12821" w14:textId="77777777" w:rsidR="00DB6D27" w:rsidRPr="0060369A" w:rsidRDefault="00DB6D27" w:rsidP="0060369A">
      <w:pPr>
        <w:spacing w:after="120"/>
        <w:jc w:val="both"/>
        <w:rPr>
          <w:rFonts w:ascii="Verdana" w:hAnsi="Verdana" w:cs="Arial"/>
          <w:b/>
          <w:color w:val="800000"/>
          <w:sz w:val="22"/>
          <w:szCs w:val="22"/>
          <w:lang w:val="ru-RU"/>
        </w:rPr>
      </w:pPr>
      <w:r w:rsidRPr="0060369A">
        <w:rPr>
          <w:rFonts w:ascii="Verdana" w:hAnsi="Verdana" w:cs="Arial"/>
          <w:b/>
          <w:color w:val="800000"/>
          <w:sz w:val="22"/>
          <w:szCs w:val="22"/>
          <w:lang w:val="ru-RU"/>
        </w:rPr>
        <w:t>Профиль участников</w:t>
      </w:r>
    </w:p>
    <w:p w14:paraId="5F2D7AB7" w14:textId="4E8C5E7A" w:rsidR="00DB6D27" w:rsidRPr="0060369A" w:rsidRDefault="00DB6D27" w:rsidP="0060369A">
      <w:pPr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sz w:val="22"/>
          <w:szCs w:val="22"/>
          <w:lang w:val="ru-RU"/>
        </w:rPr>
        <w:t>В семинаре примут участие</w:t>
      </w:r>
      <w:r w:rsidR="00B20CAF"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  <w:r w:rsidR="000D044F">
        <w:rPr>
          <w:rFonts w:ascii="Verdana" w:hAnsi="Verdana" w:cs="Arial"/>
          <w:sz w:val="22"/>
          <w:szCs w:val="22"/>
          <w:lang w:val="ru-RU"/>
        </w:rPr>
        <w:t>80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участников </w:t>
      </w:r>
      <w:r w:rsidR="00B20CAF" w:rsidRPr="0060369A">
        <w:rPr>
          <w:rFonts w:ascii="Verdana" w:hAnsi="Verdana" w:cs="Arial"/>
          <w:sz w:val="22"/>
          <w:szCs w:val="22"/>
          <w:lang w:val="ru-RU"/>
        </w:rPr>
        <w:t xml:space="preserve">из 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государств-членов Совета Европы, </w:t>
      </w:r>
      <w:r w:rsidR="004178FA" w:rsidRPr="0060369A">
        <w:rPr>
          <w:rFonts w:ascii="Verdana" w:hAnsi="Verdana" w:cs="Arial"/>
          <w:sz w:val="22"/>
          <w:szCs w:val="22"/>
          <w:lang w:val="ru-RU"/>
        </w:rPr>
        <w:t xml:space="preserve">государств-участников СНГ, 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а также из других стран, </w:t>
      </w:r>
      <w:r w:rsidR="00EF3B5F" w:rsidRPr="0060369A">
        <w:rPr>
          <w:rFonts w:ascii="Verdana" w:hAnsi="Verdana" w:cs="Arial"/>
          <w:sz w:val="22"/>
          <w:szCs w:val="22"/>
          <w:lang w:val="ru-RU"/>
        </w:rPr>
        <w:t xml:space="preserve">чья </w:t>
      </w:r>
      <w:r w:rsidR="00972A29" w:rsidRPr="0060369A">
        <w:rPr>
          <w:rFonts w:ascii="Verdana" w:hAnsi="Verdana" w:cs="Arial"/>
          <w:sz w:val="22"/>
          <w:szCs w:val="22"/>
          <w:lang w:val="ru-RU"/>
        </w:rPr>
        <w:t>деятельность связана</w:t>
      </w:r>
      <w:r w:rsidR="00EF3B5F" w:rsidRPr="0060369A">
        <w:rPr>
          <w:rFonts w:ascii="Verdana" w:hAnsi="Verdana" w:cs="Arial"/>
          <w:sz w:val="22"/>
          <w:szCs w:val="22"/>
          <w:lang w:val="ru-RU"/>
        </w:rPr>
        <w:t xml:space="preserve"> с тематикой </w:t>
      </w:r>
      <w:r w:rsidRPr="0060369A">
        <w:rPr>
          <w:rFonts w:ascii="Verdana" w:hAnsi="Verdana" w:cs="Arial"/>
          <w:sz w:val="22"/>
          <w:szCs w:val="22"/>
          <w:lang w:val="ru-RU"/>
        </w:rPr>
        <w:t>семинара.</w:t>
      </w:r>
    </w:p>
    <w:p w14:paraId="6EC99AB7" w14:textId="77777777" w:rsidR="004178FA" w:rsidRPr="0060369A" w:rsidRDefault="00DB6D27" w:rsidP="0060369A">
      <w:pPr>
        <w:spacing w:after="120"/>
        <w:jc w:val="both"/>
        <w:rPr>
          <w:rFonts w:ascii="Verdana" w:hAnsi="Verdana" w:cs="Arial"/>
          <w:sz w:val="22"/>
          <w:szCs w:val="22"/>
          <w:u w:val="single"/>
          <w:lang w:val="ru-RU"/>
        </w:rPr>
      </w:pPr>
      <w:r w:rsidRPr="0060369A">
        <w:rPr>
          <w:rFonts w:ascii="Verdana" w:hAnsi="Verdana" w:cs="Arial"/>
          <w:sz w:val="22"/>
          <w:szCs w:val="22"/>
          <w:u w:val="single"/>
          <w:lang w:val="ru-RU"/>
        </w:rPr>
        <w:t xml:space="preserve">Все заинтересованные кандидаты </w:t>
      </w:r>
      <w:r w:rsidR="004178FA" w:rsidRPr="0060369A">
        <w:rPr>
          <w:rFonts w:ascii="Verdana" w:hAnsi="Verdana" w:cs="Arial"/>
          <w:sz w:val="22"/>
          <w:szCs w:val="22"/>
          <w:u w:val="single"/>
          <w:lang w:val="ru-RU"/>
        </w:rPr>
        <w:t xml:space="preserve">из государств-членов Совета Европы и государств-участников СНГ </w:t>
      </w:r>
      <w:r w:rsidR="004178FA" w:rsidRPr="0060369A">
        <w:rPr>
          <w:rFonts w:ascii="Verdana" w:hAnsi="Verdana" w:cs="Arial"/>
          <w:i/>
          <w:sz w:val="22"/>
          <w:szCs w:val="22"/>
          <w:u w:val="single"/>
          <w:lang w:val="ru-RU"/>
        </w:rPr>
        <w:t>(кроме Российской Федерации)</w:t>
      </w:r>
      <w:r w:rsidR="004178FA" w:rsidRPr="0060369A">
        <w:rPr>
          <w:rFonts w:ascii="Verdana" w:hAnsi="Verdana" w:cs="Arial"/>
          <w:sz w:val="22"/>
          <w:szCs w:val="22"/>
          <w:u w:val="single"/>
          <w:lang w:val="ru-RU"/>
        </w:rPr>
        <w:t xml:space="preserve"> должны быть в возрасте от 25 до 35 лет, участники из Российской Федерации – в возрасте от 18 до 35 лет.</w:t>
      </w:r>
    </w:p>
    <w:p w14:paraId="47414F53" w14:textId="77777777" w:rsidR="00E32607" w:rsidRPr="0060369A" w:rsidRDefault="00E32607" w:rsidP="0060369A">
      <w:pPr>
        <w:spacing w:after="120"/>
        <w:jc w:val="both"/>
        <w:rPr>
          <w:rFonts w:ascii="Verdana" w:hAnsi="Verdana" w:cs="Arial"/>
          <w:sz w:val="22"/>
          <w:szCs w:val="22"/>
          <w:u w:val="single"/>
          <w:lang w:val="ru-RU"/>
        </w:rPr>
      </w:pPr>
    </w:p>
    <w:p w14:paraId="2F8CEBE9" w14:textId="77777777" w:rsidR="00DB6D27" w:rsidRPr="0060369A" w:rsidRDefault="004178FA" w:rsidP="0060369A">
      <w:pPr>
        <w:spacing w:after="120"/>
        <w:jc w:val="both"/>
        <w:rPr>
          <w:rFonts w:ascii="Verdana" w:hAnsi="Verdana" w:cs="Arial"/>
          <w:sz w:val="22"/>
          <w:szCs w:val="22"/>
        </w:rPr>
      </w:pPr>
      <w:r w:rsidRPr="0060369A">
        <w:rPr>
          <w:rFonts w:ascii="Verdana" w:hAnsi="Verdana" w:cs="Arial"/>
          <w:sz w:val="22"/>
          <w:szCs w:val="22"/>
          <w:u w:val="single"/>
          <w:lang w:val="ru-RU"/>
        </w:rPr>
        <w:t xml:space="preserve">Все кандидаты </w:t>
      </w:r>
      <w:r w:rsidR="00DB6D27" w:rsidRPr="0060369A">
        <w:rPr>
          <w:rFonts w:ascii="Verdana" w:hAnsi="Verdana" w:cs="Arial"/>
          <w:sz w:val="22"/>
          <w:szCs w:val="22"/>
          <w:u w:val="single"/>
          <w:lang w:val="ru-RU"/>
        </w:rPr>
        <w:t>должны:</w:t>
      </w:r>
    </w:p>
    <w:p w14:paraId="4C430B6E" w14:textId="77777777" w:rsidR="00DB6D27" w:rsidRPr="0060369A" w:rsidRDefault="00DB6D27" w:rsidP="0060369A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sz w:val="22"/>
          <w:szCs w:val="22"/>
          <w:lang w:val="ru-RU"/>
        </w:rPr>
        <w:t>Быть активными членами молодежных организаций</w:t>
      </w:r>
      <w:r w:rsidR="00B20CAF" w:rsidRPr="0060369A">
        <w:rPr>
          <w:rFonts w:ascii="Verdana" w:hAnsi="Verdana" w:cs="Arial"/>
          <w:sz w:val="22"/>
          <w:szCs w:val="22"/>
          <w:lang w:val="ru-RU"/>
        </w:rPr>
        <w:t xml:space="preserve"> или </w:t>
      </w:r>
      <w:r w:rsidRPr="0060369A">
        <w:rPr>
          <w:rFonts w:ascii="Verdana" w:hAnsi="Verdana" w:cs="Arial"/>
          <w:sz w:val="22"/>
          <w:szCs w:val="22"/>
          <w:lang w:val="ru-RU"/>
        </w:rPr>
        <w:t>инициативных групп,</w:t>
      </w:r>
      <w:r w:rsidR="004F1613" w:rsidRPr="0060369A">
        <w:rPr>
          <w:rFonts w:ascii="Verdana" w:hAnsi="Verdana" w:cs="Arial"/>
          <w:sz w:val="22"/>
          <w:szCs w:val="22"/>
          <w:lang w:val="ru-RU"/>
        </w:rPr>
        <w:t xml:space="preserve"> или специалистами органов власти,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которые работают </w:t>
      </w:r>
      <w:r w:rsidR="004F1613" w:rsidRPr="0060369A">
        <w:rPr>
          <w:rFonts w:ascii="Verdana" w:hAnsi="Verdana" w:cs="Arial"/>
          <w:sz w:val="22"/>
          <w:szCs w:val="22"/>
          <w:lang w:val="ru-RU"/>
        </w:rPr>
        <w:t xml:space="preserve">с молодежью по вопросам </w:t>
      </w:r>
      <w:r w:rsidRPr="0060369A">
        <w:rPr>
          <w:rFonts w:ascii="Verdana" w:hAnsi="Verdana" w:cs="Arial"/>
          <w:sz w:val="22"/>
          <w:szCs w:val="22"/>
          <w:lang w:val="ru-RU"/>
        </w:rPr>
        <w:t>сохранени</w:t>
      </w:r>
      <w:r w:rsidR="004F1613" w:rsidRPr="0060369A">
        <w:rPr>
          <w:rFonts w:ascii="Verdana" w:hAnsi="Verdana" w:cs="Arial"/>
          <w:sz w:val="22"/>
          <w:szCs w:val="22"/>
          <w:lang w:val="ru-RU"/>
        </w:rPr>
        <w:t>я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памяти о Второй мировой войне</w:t>
      </w:r>
      <w:r w:rsidR="004F1613" w:rsidRPr="0060369A">
        <w:rPr>
          <w:rFonts w:ascii="Verdana" w:hAnsi="Verdana" w:cs="Arial"/>
          <w:sz w:val="22"/>
          <w:szCs w:val="22"/>
          <w:lang w:val="ru-RU"/>
        </w:rPr>
        <w:t>;</w:t>
      </w:r>
    </w:p>
    <w:p w14:paraId="431A673C" w14:textId="77777777" w:rsidR="00DB6D27" w:rsidRPr="0060369A" w:rsidRDefault="00DB6D27" w:rsidP="0060369A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sz w:val="22"/>
          <w:szCs w:val="22"/>
          <w:lang w:val="ru-RU"/>
        </w:rPr>
        <w:t xml:space="preserve">Иметь возможность распространения идей семинара в молодежной среде, т.е. быть молодежными работниками, работниками сферы молодежной политики, молодежными лидерами, тренерами, вовлеченными в деятельность по сохранению памяти о Второй мировой войны; </w:t>
      </w:r>
    </w:p>
    <w:p w14:paraId="66F72E54" w14:textId="77777777" w:rsidR="00DB6D27" w:rsidRPr="0060369A" w:rsidRDefault="00DB6D27" w:rsidP="0060369A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sz w:val="22"/>
          <w:szCs w:val="22"/>
          <w:lang w:val="ru-RU"/>
        </w:rPr>
        <w:t>Быть мотивированными на активное участие в семинаре и активное обучение;</w:t>
      </w:r>
    </w:p>
    <w:p w14:paraId="33B93BEF" w14:textId="77777777" w:rsidR="00DB6D27" w:rsidRPr="0060369A" w:rsidRDefault="00DB6D27" w:rsidP="0060369A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sz w:val="22"/>
          <w:szCs w:val="22"/>
          <w:lang w:val="ru-RU"/>
        </w:rPr>
        <w:t>Быть открытыми и сфокусированными на развитие и улучшение диалога между молодежными организациями разных стран;</w:t>
      </w:r>
    </w:p>
    <w:p w14:paraId="643D1D7C" w14:textId="77777777" w:rsidR="00DB6D27" w:rsidRPr="0060369A" w:rsidRDefault="00DB6D27" w:rsidP="0060369A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sz w:val="22"/>
          <w:szCs w:val="22"/>
          <w:lang w:val="ru-RU"/>
        </w:rPr>
        <w:t>Иметь мотивацию и возможность выступать с инициативами и организовать мероприятия, проекты и программы после проведения семинара п</w:t>
      </w:r>
      <w:r w:rsidR="00B20CAF" w:rsidRPr="0060369A">
        <w:rPr>
          <w:rFonts w:ascii="Verdana" w:hAnsi="Verdana" w:cs="Arial"/>
          <w:sz w:val="22"/>
          <w:szCs w:val="22"/>
          <w:lang w:val="ru-RU"/>
        </w:rPr>
        <w:t xml:space="preserve">о тематике сохранения памяти о Второй мировой войне </w:t>
      </w:r>
      <w:r w:rsidRPr="0060369A">
        <w:rPr>
          <w:rFonts w:ascii="Verdana" w:hAnsi="Verdana" w:cs="Arial"/>
          <w:sz w:val="22"/>
          <w:szCs w:val="22"/>
          <w:lang w:val="ru-RU"/>
        </w:rPr>
        <w:t>в своей среде и/или в сотрудничестве с другими участниками семинара;</w:t>
      </w:r>
    </w:p>
    <w:p w14:paraId="17A0F9D6" w14:textId="77777777" w:rsidR="00DB6D27" w:rsidRPr="0060369A" w:rsidRDefault="00DB6D27" w:rsidP="0060369A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sz w:val="22"/>
          <w:szCs w:val="22"/>
          <w:lang w:val="ru-RU"/>
        </w:rPr>
        <w:t xml:space="preserve">Быть способными работать на русском </w:t>
      </w:r>
      <w:r w:rsidR="00B20CAF" w:rsidRPr="0060369A">
        <w:rPr>
          <w:rFonts w:ascii="Verdana" w:hAnsi="Verdana" w:cs="Arial"/>
          <w:sz w:val="22"/>
          <w:szCs w:val="22"/>
          <w:lang w:val="ru-RU"/>
        </w:rPr>
        <w:t>и/</w:t>
      </w:r>
      <w:r w:rsidRPr="0060369A">
        <w:rPr>
          <w:rFonts w:ascii="Verdana" w:hAnsi="Verdana" w:cs="Arial"/>
          <w:sz w:val="22"/>
          <w:szCs w:val="22"/>
          <w:lang w:val="ru-RU"/>
        </w:rPr>
        <w:t>или английском языках;</w:t>
      </w:r>
    </w:p>
    <w:p w14:paraId="159D4DC7" w14:textId="77777777" w:rsidR="00DB6D27" w:rsidRPr="0060369A" w:rsidRDefault="00DB6D27" w:rsidP="0060369A">
      <w:pPr>
        <w:numPr>
          <w:ilvl w:val="0"/>
          <w:numId w:val="2"/>
        </w:numPr>
        <w:tabs>
          <w:tab w:val="left" w:pos="426"/>
        </w:tabs>
        <w:spacing w:after="120"/>
        <w:ind w:left="0" w:firstLine="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sz w:val="22"/>
          <w:szCs w:val="22"/>
          <w:lang w:val="ru-RU"/>
        </w:rPr>
        <w:t>Присутствовать на протяжении всего семинара и участвовать во всех элементах программы.</w:t>
      </w:r>
    </w:p>
    <w:p w14:paraId="4EBD8643" w14:textId="77777777" w:rsidR="00DB6D27" w:rsidRPr="0060369A" w:rsidRDefault="00DB6D27" w:rsidP="0060369A">
      <w:pPr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sz w:val="22"/>
          <w:szCs w:val="22"/>
          <w:lang w:val="ru-RU"/>
        </w:rPr>
        <w:t xml:space="preserve">При отборе участников будут приняты во внимание гендерный и географический баланс группы, а также уровень опыта участников семинара и разнообразие методов. По соглашению с партнерами из Российской Федерации, участники из </w:t>
      </w:r>
      <w:r w:rsidR="00B20CAF" w:rsidRPr="0060369A">
        <w:rPr>
          <w:rFonts w:ascii="Verdana" w:hAnsi="Verdana" w:cs="Arial"/>
          <w:sz w:val="22"/>
          <w:szCs w:val="22"/>
          <w:lang w:val="ru-RU"/>
        </w:rPr>
        <w:t>России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могут быть более широко представлены по сравнению с другими государствами-членами Совета Европы.</w:t>
      </w:r>
    </w:p>
    <w:p w14:paraId="57D4904E" w14:textId="77777777" w:rsidR="00F069BC" w:rsidRPr="004C1C40" w:rsidRDefault="00DB6D27" w:rsidP="0060369A">
      <w:pPr>
        <w:spacing w:after="120"/>
        <w:jc w:val="both"/>
        <w:rPr>
          <w:rFonts w:ascii="Verdana" w:hAnsi="Verdana" w:cs="Arial"/>
          <w:b/>
          <w:color w:val="800000"/>
          <w:sz w:val="22"/>
          <w:szCs w:val="22"/>
          <w:lang w:val="ru-RU"/>
        </w:rPr>
      </w:pPr>
      <w:r w:rsidRPr="004C1C40">
        <w:rPr>
          <w:rFonts w:ascii="Verdana" w:hAnsi="Verdana" w:cs="Arial"/>
          <w:b/>
          <w:color w:val="800000"/>
          <w:sz w:val="22"/>
          <w:szCs w:val="22"/>
          <w:lang w:val="ru-RU"/>
        </w:rPr>
        <w:t>Финансовые условия</w:t>
      </w:r>
    </w:p>
    <w:p w14:paraId="10B0E39E" w14:textId="1E0D4756" w:rsidR="00077A2A" w:rsidRPr="004C1C40" w:rsidRDefault="004F1613" w:rsidP="0060369A">
      <w:pPr>
        <w:widowControl w:val="0"/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4C1C40">
        <w:rPr>
          <w:rFonts w:ascii="Verdana" w:hAnsi="Verdana" w:cs="Arial"/>
          <w:sz w:val="22"/>
          <w:szCs w:val="22"/>
          <w:lang w:val="ru-RU"/>
        </w:rPr>
        <w:t xml:space="preserve">Российские </w:t>
      </w:r>
      <w:r w:rsidR="00D611FC" w:rsidRPr="004C1C40">
        <w:rPr>
          <w:rFonts w:ascii="Verdana" w:hAnsi="Verdana" w:cs="Arial"/>
          <w:sz w:val="22"/>
          <w:szCs w:val="22"/>
          <w:lang w:val="ru-RU"/>
        </w:rPr>
        <w:t xml:space="preserve">партнеры покрывают расходы, связанные </w:t>
      </w:r>
      <w:r w:rsidR="00CC6A24" w:rsidRPr="004C1C40">
        <w:rPr>
          <w:rFonts w:ascii="Verdana" w:hAnsi="Verdana" w:cs="Arial"/>
          <w:sz w:val="22"/>
          <w:szCs w:val="22"/>
          <w:lang w:val="ru-RU"/>
        </w:rPr>
        <w:t>с проживанием</w:t>
      </w:r>
      <w:r w:rsidRPr="004C1C40">
        <w:rPr>
          <w:rFonts w:ascii="Verdana" w:hAnsi="Verdana" w:cs="Arial"/>
          <w:sz w:val="22"/>
          <w:szCs w:val="22"/>
          <w:lang w:val="ru-RU"/>
        </w:rPr>
        <w:t xml:space="preserve"> и </w:t>
      </w:r>
      <w:r w:rsidR="00D611FC" w:rsidRPr="004C1C40">
        <w:rPr>
          <w:rFonts w:ascii="Verdana" w:hAnsi="Verdana" w:cs="Arial"/>
          <w:sz w:val="22"/>
          <w:szCs w:val="22"/>
          <w:lang w:val="ru-RU"/>
        </w:rPr>
        <w:t xml:space="preserve">питанием всех участников. </w:t>
      </w:r>
    </w:p>
    <w:p w14:paraId="6D18F1B9" w14:textId="77777777" w:rsidR="00D611FC" w:rsidRPr="004C1C40" w:rsidRDefault="00D611FC" w:rsidP="0060369A">
      <w:pPr>
        <w:widowControl w:val="0"/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4C1C40">
        <w:rPr>
          <w:rFonts w:ascii="Verdana" w:hAnsi="Verdana" w:cs="Arial"/>
          <w:sz w:val="22"/>
          <w:szCs w:val="22"/>
          <w:lang w:val="ru-RU"/>
        </w:rPr>
        <w:t xml:space="preserve">Транспортные расходы участников из стран-членов Совета Европы и государств-участников СНГ </w:t>
      </w:r>
      <w:r w:rsidRPr="004C1C40">
        <w:rPr>
          <w:rFonts w:ascii="Verdana" w:hAnsi="Verdana" w:cs="Arial"/>
          <w:i/>
          <w:sz w:val="22"/>
          <w:szCs w:val="22"/>
          <w:lang w:val="ru-RU"/>
        </w:rPr>
        <w:t>(кроме Российской Федерации)</w:t>
      </w:r>
      <w:r w:rsidRPr="004C1C40">
        <w:rPr>
          <w:rFonts w:ascii="Verdana" w:hAnsi="Verdana" w:cs="Arial"/>
          <w:sz w:val="22"/>
          <w:szCs w:val="22"/>
          <w:lang w:val="ru-RU"/>
        </w:rPr>
        <w:t xml:space="preserve"> оплачиваются организаторами.</w:t>
      </w:r>
    </w:p>
    <w:p w14:paraId="70FE316D" w14:textId="77777777" w:rsidR="00D611FC" w:rsidRPr="0060369A" w:rsidRDefault="00D611FC" w:rsidP="0060369A">
      <w:pPr>
        <w:widowControl w:val="0"/>
        <w:spacing w:after="120"/>
        <w:jc w:val="both"/>
        <w:rPr>
          <w:rFonts w:ascii="Verdana" w:hAnsi="Verdana" w:cs="Arial"/>
          <w:b/>
          <w:color w:val="800000"/>
          <w:sz w:val="22"/>
          <w:szCs w:val="22"/>
          <w:lang w:val="ru-RU"/>
        </w:rPr>
      </w:pPr>
      <w:r w:rsidRPr="004C1C40">
        <w:rPr>
          <w:rFonts w:ascii="Verdana" w:hAnsi="Verdana" w:cs="Arial"/>
          <w:sz w:val="22"/>
          <w:szCs w:val="22"/>
          <w:lang w:val="ru-RU"/>
        </w:rPr>
        <w:t xml:space="preserve">Участники из Российской Федерации покрывают транспортные расходы </w:t>
      </w:r>
      <w:r w:rsidRPr="004C1C40">
        <w:rPr>
          <w:rFonts w:ascii="Verdana" w:hAnsi="Verdana" w:cs="Arial"/>
          <w:sz w:val="22"/>
          <w:szCs w:val="22"/>
          <w:lang w:val="ru-RU"/>
        </w:rPr>
        <w:lastRenderedPageBreak/>
        <w:t>самостоятельно или за счет направляющей стороны.</w:t>
      </w:r>
      <w:r>
        <w:rPr>
          <w:rFonts w:ascii="Verdana" w:hAnsi="Verdana" w:cs="Arial"/>
          <w:sz w:val="22"/>
          <w:szCs w:val="22"/>
          <w:lang w:val="ru-RU"/>
        </w:rPr>
        <w:t xml:space="preserve"> </w:t>
      </w:r>
    </w:p>
    <w:p w14:paraId="261FE9DF" w14:textId="77777777" w:rsidR="00BF12E6" w:rsidRDefault="00BF12E6" w:rsidP="0060369A">
      <w:pPr>
        <w:widowControl w:val="0"/>
        <w:spacing w:after="120"/>
        <w:jc w:val="both"/>
        <w:rPr>
          <w:rFonts w:ascii="Verdana" w:hAnsi="Verdana" w:cs="Arial"/>
          <w:b/>
          <w:color w:val="800000"/>
          <w:sz w:val="22"/>
          <w:szCs w:val="22"/>
          <w:lang w:val="ru-RU"/>
        </w:rPr>
      </w:pPr>
    </w:p>
    <w:p w14:paraId="62BB201A" w14:textId="301B5B42" w:rsidR="004320B0" w:rsidRPr="0060369A" w:rsidRDefault="001711CE" w:rsidP="0060369A">
      <w:pPr>
        <w:widowControl w:val="0"/>
        <w:spacing w:after="120"/>
        <w:jc w:val="both"/>
        <w:rPr>
          <w:rFonts w:ascii="Verdana" w:hAnsi="Verdana" w:cs="Arial"/>
          <w:b/>
          <w:color w:val="800000"/>
          <w:sz w:val="22"/>
          <w:szCs w:val="22"/>
          <w:lang w:val="ru-RU"/>
        </w:rPr>
      </w:pPr>
      <w:r>
        <w:rPr>
          <w:rFonts w:ascii="Verdana" w:hAnsi="Verdana" w:cs="Arial"/>
          <w:b/>
          <w:color w:val="800000"/>
          <w:sz w:val="22"/>
          <w:szCs w:val="22"/>
          <w:lang w:val="ru-RU"/>
        </w:rPr>
        <w:t>П</w:t>
      </w:r>
      <w:r w:rsidR="004320B0" w:rsidRPr="0060369A">
        <w:rPr>
          <w:rFonts w:ascii="Verdana" w:hAnsi="Verdana" w:cs="Arial"/>
          <w:b/>
          <w:color w:val="800000"/>
          <w:sz w:val="22"/>
          <w:szCs w:val="22"/>
          <w:lang w:val="ru-RU"/>
        </w:rPr>
        <w:t>роцедура подачи заявок и отбор уча</w:t>
      </w:r>
      <w:r w:rsidR="00DA5C46" w:rsidRPr="0060369A">
        <w:rPr>
          <w:rFonts w:ascii="Verdana" w:hAnsi="Verdana" w:cs="Arial"/>
          <w:b/>
          <w:color w:val="800000"/>
          <w:sz w:val="22"/>
          <w:szCs w:val="22"/>
          <w:lang w:val="ru-RU"/>
        </w:rPr>
        <w:t>ст</w:t>
      </w:r>
      <w:r w:rsidR="004320B0" w:rsidRPr="0060369A">
        <w:rPr>
          <w:rFonts w:ascii="Verdana" w:hAnsi="Verdana" w:cs="Arial"/>
          <w:b/>
          <w:color w:val="800000"/>
          <w:sz w:val="22"/>
          <w:szCs w:val="22"/>
          <w:lang w:val="ru-RU"/>
        </w:rPr>
        <w:t>ников</w:t>
      </w:r>
    </w:p>
    <w:p w14:paraId="3FCB68E0" w14:textId="206DC319" w:rsidR="004320B0" w:rsidRPr="0060369A" w:rsidRDefault="004320B0" w:rsidP="0060369A">
      <w:pPr>
        <w:widowControl w:val="0"/>
        <w:spacing w:after="120"/>
        <w:jc w:val="both"/>
        <w:rPr>
          <w:rFonts w:ascii="Verdana" w:hAnsi="Verdana" w:cs="Arial"/>
          <w:sz w:val="22"/>
          <w:szCs w:val="22"/>
          <w:lang w:val="ru-RU"/>
        </w:rPr>
      </w:pPr>
      <w:r w:rsidRPr="0060369A">
        <w:rPr>
          <w:rFonts w:ascii="Verdana" w:hAnsi="Verdana" w:cs="Arial"/>
          <w:sz w:val="22"/>
          <w:szCs w:val="22"/>
          <w:lang w:val="ru-RU"/>
        </w:rPr>
        <w:t>Все заинтересованные кандидаты</w:t>
      </w:r>
      <w:r w:rsidR="007A4CEF">
        <w:rPr>
          <w:rFonts w:ascii="Verdana" w:hAnsi="Verdana" w:cs="Arial"/>
          <w:sz w:val="22"/>
          <w:szCs w:val="22"/>
          <w:lang w:val="ru-RU"/>
        </w:rPr>
        <w:t xml:space="preserve"> от Российской Федерации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должны заполнить </w:t>
      </w:r>
      <w:proofErr w:type="gramStart"/>
      <w:r w:rsidR="00B20CAF" w:rsidRPr="0060369A">
        <w:rPr>
          <w:rFonts w:ascii="Verdana" w:hAnsi="Verdana" w:cs="Arial"/>
          <w:sz w:val="22"/>
          <w:szCs w:val="22"/>
          <w:lang w:val="ru-RU"/>
        </w:rPr>
        <w:t>он-</w:t>
      </w:r>
      <w:proofErr w:type="spellStart"/>
      <w:r w:rsidR="00B20CAF" w:rsidRPr="0060369A">
        <w:rPr>
          <w:rFonts w:ascii="Verdana" w:hAnsi="Verdana" w:cs="Arial"/>
          <w:sz w:val="22"/>
          <w:szCs w:val="22"/>
          <w:lang w:val="ru-RU"/>
        </w:rPr>
        <w:t>лайн</w:t>
      </w:r>
      <w:proofErr w:type="spellEnd"/>
      <w:proofErr w:type="gramEnd"/>
      <w:r w:rsidRPr="0060369A">
        <w:rPr>
          <w:rFonts w:ascii="Verdana" w:hAnsi="Verdana" w:cs="Arial"/>
          <w:sz w:val="22"/>
          <w:szCs w:val="22"/>
          <w:lang w:val="ru-RU"/>
        </w:rPr>
        <w:t xml:space="preserve"> форму по адресу </w:t>
      </w:r>
      <w:hyperlink r:id="rId9" w:history="1">
        <w:r w:rsidR="007A4CEF" w:rsidRPr="002C7302">
          <w:rPr>
            <w:rStyle w:val="af1"/>
            <w:rFonts w:ascii="Verdana" w:hAnsi="Verdana" w:cs="Arial"/>
            <w:sz w:val="22"/>
            <w:szCs w:val="22"/>
            <w:lang w:val="ru-RU"/>
          </w:rPr>
          <w:t>https://goo.gl/forms/8gDvz7Li30FhOccF3</w:t>
        </w:r>
      </w:hyperlink>
      <w:r w:rsidR="007A4CEF">
        <w:rPr>
          <w:rFonts w:ascii="Verdana" w:hAnsi="Verdana" w:cs="Arial"/>
          <w:sz w:val="22"/>
          <w:szCs w:val="22"/>
          <w:lang w:val="ru-RU"/>
        </w:rPr>
        <w:t xml:space="preserve">, а также отправить на почту </w:t>
      </w:r>
      <w:hyperlink r:id="rId10" w:history="1">
        <w:r w:rsidR="007A4CEF" w:rsidRPr="002C7302">
          <w:rPr>
            <w:rStyle w:val="af1"/>
            <w:rFonts w:ascii="Verdana" w:hAnsi="Verdana" w:cs="Arial"/>
            <w:sz w:val="22"/>
            <w:szCs w:val="22"/>
          </w:rPr>
          <w:t>popova</w:t>
        </w:r>
        <w:r w:rsidR="007A4CEF" w:rsidRPr="002C7302">
          <w:rPr>
            <w:rStyle w:val="af1"/>
            <w:rFonts w:ascii="Verdana" w:hAnsi="Verdana" w:cs="Arial"/>
            <w:sz w:val="22"/>
            <w:szCs w:val="22"/>
            <w:lang w:val="ru-RU"/>
          </w:rPr>
          <w:t>@</w:t>
        </w:r>
        <w:r w:rsidR="007A4CEF" w:rsidRPr="002C7302">
          <w:rPr>
            <w:rStyle w:val="af1"/>
            <w:rFonts w:ascii="Verdana" w:hAnsi="Verdana" w:cs="Arial"/>
            <w:sz w:val="22"/>
            <w:szCs w:val="22"/>
          </w:rPr>
          <w:t>youthrussia</w:t>
        </w:r>
        <w:r w:rsidR="007A4CEF" w:rsidRPr="002C7302">
          <w:rPr>
            <w:rStyle w:val="af1"/>
            <w:rFonts w:ascii="Verdana" w:hAnsi="Verdana" w:cs="Arial"/>
            <w:sz w:val="22"/>
            <w:szCs w:val="22"/>
            <w:lang w:val="ru-RU"/>
          </w:rPr>
          <w:t>.</w:t>
        </w:r>
        <w:proofErr w:type="spellStart"/>
        <w:r w:rsidR="007A4CEF" w:rsidRPr="002C7302">
          <w:rPr>
            <w:rStyle w:val="af1"/>
            <w:rFonts w:ascii="Verdana" w:hAnsi="Verdana" w:cs="Arial"/>
            <w:sz w:val="22"/>
            <w:szCs w:val="22"/>
          </w:rPr>
          <w:t>ru</w:t>
        </w:r>
        <w:proofErr w:type="spellEnd"/>
      </w:hyperlink>
      <w:r w:rsidR="007A4CEF">
        <w:rPr>
          <w:rFonts w:ascii="Verdana" w:hAnsi="Verdana" w:cs="Arial"/>
          <w:sz w:val="22"/>
          <w:szCs w:val="22"/>
          <w:lang w:val="ru-RU"/>
        </w:rPr>
        <w:t xml:space="preserve"> </w:t>
      </w:r>
      <w:r w:rsidRPr="0060369A">
        <w:rPr>
          <w:rFonts w:ascii="Verdana" w:hAnsi="Verdana" w:cs="Arial"/>
          <w:sz w:val="22"/>
          <w:szCs w:val="22"/>
          <w:u w:val="single"/>
          <w:lang w:val="ru-RU"/>
        </w:rPr>
        <w:t>письмо поддержки/ рекомендацию от направляющей организации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в срок </w:t>
      </w:r>
      <w:r w:rsidR="007A4CEF">
        <w:rPr>
          <w:rFonts w:ascii="Verdana" w:hAnsi="Verdana" w:cs="Arial"/>
          <w:color w:val="FF0000"/>
          <w:sz w:val="22"/>
          <w:szCs w:val="22"/>
          <w:highlight w:val="yellow"/>
          <w:lang w:val="ru-RU"/>
        </w:rPr>
        <w:t>до 18.</w:t>
      </w:r>
      <w:r w:rsidR="007A4CEF" w:rsidRPr="007A4CEF">
        <w:rPr>
          <w:rFonts w:ascii="Verdana" w:hAnsi="Verdana" w:cs="Arial"/>
          <w:color w:val="FF0000"/>
          <w:sz w:val="22"/>
          <w:szCs w:val="22"/>
          <w:highlight w:val="yellow"/>
          <w:lang w:val="ru-RU"/>
        </w:rPr>
        <w:t>00</w:t>
      </w:r>
      <w:r w:rsidR="007A4CEF">
        <w:rPr>
          <w:rFonts w:ascii="Verdana" w:hAnsi="Verdana" w:cs="Arial"/>
          <w:color w:val="FF0000"/>
          <w:sz w:val="22"/>
          <w:szCs w:val="22"/>
          <w:highlight w:val="yellow"/>
          <w:lang w:val="ru-RU"/>
        </w:rPr>
        <w:t xml:space="preserve"> (по московскому времени) 27</w:t>
      </w:r>
      <w:r w:rsidR="00726EA2">
        <w:rPr>
          <w:rFonts w:ascii="Verdana" w:hAnsi="Verdana" w:cs="Arial"/>
          <w:color w:val="FF0000"/>
          <w:sz w:val="22"/>
          <w:szCs w:val="22"/>
          <w:highlight w:val="yellow"/>
          <w:lang w:val="ru-RU"/>
        </w:rPr>
        <w:t xml:space="preserve"> октября</w:t>
      </w:r>
      <w:r w:rsidR="004F1613" w:rsidRPr="00A40148">
        <w:rPr>
          <w:rFonts w:ascii="Verdana" w:hAnsi="Verdana" w:cs="Arial"/>
          <w:color w:val="FF0000"/>
          <w:sz w:val="22"/>
          <w:szCs w:val="22"/>
          <w:highlight w:val="yellow"/>
          <w:lang w:val="ru-RU"/>
        </w:rPr>
        <w:t xml:space="preserve"> 2016 г</w:t>
      </w:r>
      <w:r w:rsidRPr="00A40148">
        <w:rPr>
          <w:rFonts w:ascii="Verdana" w:hAnsi="Verdana" w:cs="Arial"/>
          <w:color w:val="FF0000"/>
          <w:sz w:val="22"/>
          <w:szCs w:val="22"/>
          <w:highlight w:val="yellow"/>
          <w:lang w:val="ru-RU"/>
        </w:rPr>
        <w:t>.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Все участники будут уведомлены о результатах </w:t>
      </w:r>
      <w:r w:rsidR="00B20CAF" w:rsidRPr="0060369A">
        <w:rPr>
          <w:rFonts w:ascii="Verdana" w:hAnsi="Verdana" w:cs="Arial"/>
          <w:sz w:val="22"/>
          <w:szCs w:val="22"/>
          <w:lang w:val="ru-RU"/>
        </w:rPr>
        <w:t>отбора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  <w:r w:rsidR="00B20CAF" w:rsidRPr="0060369A">
        <w:rPr>
          <w:rFonts w:ascii="Verdana" w:hAnsi="Verdana" w:cs="Arial"/>
          <w:sz w:val="22"/>
          <w:szCs w:val="22"/>
          <w:lang w:val="ru-RU"/>
        </w:rPr>
        <w:t xml:space="preserve">после </w:t>
      </w:r>
      <w:r w:rsidR="007A4CEF">
        <w:rPr>
          <w:rFonts w:ascii="Verdana" w:hAnsi="Verdana" w:cs="Arial"/>
          <w:sz w:val="22"/>
          <w:szCs w:val="22"/>
          <w:lang w:val="ru-RU"/>
        </w:rPr>
        <w:t>30</w:t>
      </w:r>
      <w:r w:rsidR="00DA5C46" w:rsidRPr="0060369A">
        <w:rPr>
          <w:rFonts w:ascii="Verdana" w:hAnsi="Verdana" w:cs="Arial"/>
          <w:sz w:val="22"/>
          <w:szCs w:val="22"/>
          <w:lang w:val="ru-RU"/>
        </w:rPr>
        <w:t xml:space="preserve"> </w:t>
      </w:r>
      <w:r w:rsidR="00726EA2">
        <w:rPr>
          <w:rFonts w:ascii="Verdana" w:hAnsi="Verdana" w:cs="Arial"/>
          <w:sz w:val="22"/>
          <w:szCs w:val="22"/>
          <w:lang w:val="ru-RU"/>
        </w:rPr>
        <w:t>октября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 201</w:t>
      </w:r>
      <w:r w:rsidR="004F1613" w:rsidRPr="0060369A">
        <w:rPr>
          <w:rFonts w:ascii="Verdana" w:hAnsi="Verdana" w:cs="Arial"/>
          <w:sz w:val="22"/>
          <w:szCs w:val="22"/>
          <w:lang w:val="ru-RU"/>
        </w:rPr>
        <w:t>6</w:t>
      </w:r>
      <w:r w:rsidR="00DF27AD">
        <w:rPr>
          <w:rFonts w:ascii="Verdana" w:hAnsi="Verdana" w:cs="Arial"/>
          <w:sz w:val="22"/>
          <w:szCs w:val="22"/>
          <w:lang w:val="ru-RU"/>
        </w:rPr>
        <w:t xml:space="preserve"> г</w:t>
      </w:r>
      <w:r w:rsidRPr="0060369A">
        <w:rPr>
          <w:rFonts w:ascii="Verdana" w:hAnsi="Verdana" w:cs="Arial"/>
          <w:sz w:val="22"/>
          <w:szCs w:val="22"/>
          <w:lang w:val="ru-RU"/>
        </w:rPr>
        <w:t xml:space="preserve">. </w:t>
      </w:r>
    </w:p>
    <w:p w14:paraId="798334A2" w14:textId="77777777" w:rsidR="00E32607" w:rsidRPr="0060369A" w:rsidRDefault="00E32607" w:rsidP="0060369A">
      <w:pPr>
        <w:widowControl w:val="0"/>
        <w:spacing w:after="120"/>
        <w:jc w:val="both"/>
        <w:rPr>
          <w:rFonts w:ascii="Verdana" w:hAnsi="Verdana" w:cs="Arial"/>
          <w:b/>
          <w:bCs/>
          <w:iCs/>
          <w:color w:val="800000"/>
          <w:sz w:val="22"/>
          <w:szCs w:val="22"/>
          <w:lang w:val="ru-RU"/>
        </w:rPr>
      </w:pPr>
    </w:p>
    <w:p w14:paraId="39873432" w14:textId="77777777" w:rsidR="004320B0" w:rsidRPr="00D611FC" w:rsidRDefault="004320B0" w:rsidP="0060369A">
      <w:pPr>
        <w:widowControl w:val="0"/>
        <w:spacing w:after="120"/>
        <w:jc w:val="both"/>
        <w:rPr>
          <w:rFonts w:ascii="Verdana" w:hAnsi="Verdana" w:cs="Arial"/>
          <w:b/>
          <w:bCs/>
          <w:iCs/>
          <w:color w:val="800000"/>
          <w:sz w:val="22"/>
          <w:szCs w:val="22"/>
          <w:lang w:val="ru-RU"/>
        </w:rPr>
      </w:pPr>
      <w:r w:rsidRPr="0060369A">
        <w:rPr>
          <w:rFonts w:ascii="Verdana" w:hAnsi="Verdana" w:cs="Arial"/>
          <w:b/>
          <w:bCs/>
          <w:iCs/>
          <w:color w:val="800000"/>
          <w:sz w:val="22"/>
          <w:szCs w:val="22"/>
          <w:lang w:val="ru-RU"/>
        </w:rPr>
        <w:t>Дополнительные</w:t>
      </w:r>
      <w:r w:rsidRPr="00D611FC">
        <w:rPr>
          <w:rFonts w:ascii="Verdana" w:hAnsi="Verdana" w:cs="Arial"/>
          <w:b/>
          <w:bCs/>
          <w:iCs/>
          <w:color w:val="800000"/>
          <w:sz w:val="22"/>
          <w:szCs w:val="22"/>
          <w:lang w:val="ru-RU"/>
        </w:rPr>
        <w:t xml:space="preserve"> </w:t>
      </w:r>
      <w:r w:rsidRPr="0060369A">
        <w:rPr>
          <w:rFonts w:ascii="Verdana" w:hAnsi="Verdana" w:cs="Arial"/>
          <w:b/>
          <w:bCs/>
          <w:iCs/>
          <w:color w:val="800000"/>
          <w:sz w:val="22"/>
          <w:szCs w:val="22"/>
          <w:lang w:val="ru-RU"/>
        </w:rPr>
        <w:t>вопросы</w:t>
      </w:r>
      <w:r w:rsidRPr="00D611FC">
        <w:rPr>
          <w:rFonts w:ascii="Verdana" w:hAnsi="Verdana" w:cs="Arial"/>
          <w:b/>
          <w:bCs/>
          <w:iCs/>
          <w:color w:val="800000"/>
          <w:sz w:val="22"/>
          <w:szCs w:val="22"/>
          <w:lang w:val="ru-RU"/>
        </w:rPr>
        <w:t xml:space="preserve"> </w:t>
      </w:r>
      <w:r w:rsidRPr="0060369A">
        <w:rPr>
          <w:rFonts w:ascii="Verdana" w:hAnsi="Verdana" w:cs="Arial"/>
          <w:b/>
          <w:bCs/>
          <w:iCs/>
          <w:color w:val="800000"/>
          <w:sz w:val="22"/>
          <w:szCs w:val="22"/>
          <w:lang w:val="ru-RU"/>
        </w:rPr>
        <w:t>и</w:t>
      </w:r>
      <w:r w:rsidRPr="00D611FC">
        <w:rPr>
          <w:rFonts w:ascii="Verdana" w:hAnsi="Verdana" w:cs="Arial"/>
          <w:b/>
          <w:bCs/>
          <w:iCs/>
          <w:color w:val="800000"/>
          <w:sz w:val="22"/>
          <w:szCs w:val="22"/>
          <w:lang w:val="ru-RU"/>
        </w:rPr>
        <w:t xml:space="preserve"> </w:t>
      </w:r>
      <w:r w:rsidRPr="0060369A">
        <w:rPr>
          <w:rFonts w:ascii="Verdana" w:hAnsi="Verdana" w:cs="Arial"/>
          <w:b/>
          <w:bCs/>
          <w:iCs/>
          <w:color w:val="800000"/>
          <w:sz w:val="22"/>
          <w:szCs w:val="22"/>
          <w:lang w:val="ru-RU"/>
        </w:rPr>
        <w:t>информация</w:t>
      </w:r>
      <w:r w:rsidR="004F1613" w:rsidRPr="00D611FC">
        <w:rPr>
          <w:rFonts w:ascii="Verdana" w:hAnsi="Verdana" w:cs="Arial"/>
          <w:b/>
          <w:bCs/>
          <w:iCs/>
          <w:color w:val="800000"/>
          <w:sz w:val="22"/>
          <w:szCs w:val="22"/>
          <w:lang w:val="ru-RU"/>
        </w:rPr>
        <w:t>:</w:t>
      </w:r>
    </w:p>
    <w:p w14:paraId="12EA3A0F" w14:textId="77777777" w:rsidR="004F1613" w:rsidRPr="0060369A" w:rsidRDefault="004F1613" w:rsidP="0060369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hanging="362"/>
        <w:jc w:val="both"/>
        <w:rPr>
          <w:rFonts w:ascii="Verdana" w:hAnsi="Verdana" w:cs="Verdana"/>
          <w:sz w:val="22"/>
          <w:szCs w:val="22"/>
          <w:lang w:val="ru-RU"/>
        </w:rPr>
      </w:pPr>
      <w:proofErr w:type="spellStart"/>
      <w:r w:rsidRPr="0060369A">
        <w:rPr>
          <w:rFonts w:ascii="Verdana" w:hAnsi="Verdana" w:cs="Helvetica"/>
          <w:color w:val="0000FF"/>
          <w:sz w:val="22"/>
          <w:szCs w:val="22"/>
          <w:u w:val="single"/>
        </w:rPr>
        <w:t>popova</w:t>
      </w:r>
      <w:proofErr w:type="spellEnd"/>
      <w:r w:rsidRPr="0060369A">
        <w:rPr>
          <w:rFonts w:ascii="Verdana" w:hAnsi="Verdana" w:cs="Helvetica"/>
          <w:color w:val="0000FF"/>
          <w:sz w:val="22"/>
          <w:szCs w:val="22"/>
          <w:u w:val="single"/>
          <w:lang w:val="ru-RU"/>
        </w:rPr>
        <w:t>@</w:t>
      </w:r>
      <w:proofErr w:type="spellStart"/>
      <w:r w:rsidRPr="0060369A">
        <w:rPr>
          <w:rFonts w:ascii="Verdana" w:hAnsi="Verdana" w:cs="Helvetica"/>
          <w:color w:val="0000FF"/>
          <w:sz w:val="22"/>
          <w:szCs w:val="22"/>
          <w:u w:val="single"/>
        </w:rPr>
        <w:t>youthrussia</w:t>
      </w:r>
      <w:proofErr w:type="spellEnd"/>
      <w:r w:rsidRPr="0060369A">
        <w:rPr>
          <w:rFonts w:ascii="Verdana" w:hAnsi="Verdana" w:cs="Helvetica"/>
          <w:color w:val="0000FF"/>
          <w:sz w:val="22"/>
          <w:szCs w:val="22"/>
          <w:u w:val="single"/>
          <w:lang w:val="ru-RU"/>
        </w:rPr>
        <w:t>.</w:t>
      </w:r>
      <w:proofErr w:type="spellStart"/>
      <w:r w:rsidRPr="0060369A">
        <w:rPr>
          <w:rFonts w:ascii="Verdana" w:hAnsi="Verdana" w:cs="Helvetica"/>
          <w:color w:val="0000FF"/>
          <w:sz w:val="22"/>
          <w:szCs w:val="22"/>
          <w:u w:val="single"/>
        </w:rPr>
        <w:t>ru</w:t>
      </w:r>
      <w:proofErr w:type="spellEnd"/>
      <w:r w:rsidRPr="0060369A">
        <w:rPr>
          <w:rFonts w:ascii="Verdana" w:hAnsi="Verdana" w:cs="Helvetica"/>
          <w:sz w:val="22"/>
          <w:szCs w:val="22"/>
          <w:lang w:val="ru-RU"/>
        </w:rPr>
        <w:t xml:space="preserve">, Ольга Попова, заместитель Председателя Национального Совета молодежных и детских объединений России; </w:t>
      </w:r>
    </w:p>
    <w:p w14:paraId="3EC20766" w14:textId="77777777" w:rsidR="00B20CAF" w:rsidRPr="0060369A" w:rsidRDefault="008820DB" w:rsidP="0060369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120"/>
        <w:ind w:hanging="362"/>
        <w:jc w:val="both"/>
        <w:rPr>
          <w:rFonts w:ascii="Verdana" w:hAnsi="Verdana" w:cs="Verdana"/>
          <w:sz w:val="22"/>
          <w:szCs w:val="22"/>
          <w:lang w:val="ru-RU"/>
        </w:rPr>
      </w:pPr>
      <w:hyperlink r:id="rId11" w:history="1">
        <w:r w:rsidR="004320B0" w:rsidRPr="0060369A">
          <w:rPr>
            <w:rStyle w:val="af1"/>
            <w:rFonts w:ascii="Verdana" w:hAnsi="Verdana" w:cs="Arial"/>
            <w:bCs/>
            <w:iCs/>
            <w:sz w:val="22"/>
            <w:szCs w:val="22"/>
            <w:lang w:val="en-GB"/>
          </w:rPr>
          <w:t>marina</w:t>
        </w:r>
        <w:r w:rsidR="004320B0" w:rsidRPr="0060369A">
          <w:rPr>
            <w:rStyle w:val="af1"/>
            <w:rFonts w:ascii="Verdana" w:hAnsi="Verdana" w:cs="Arial"/>
            <w:bCs/>
            <w:iCs/>
            <w:sz w:val="22"/>
            <w:szCs w:val="22"/>
            <w:lang w:val="ru-RU"/>
          </w:rPr>
          <w:t>.</w:t>
        </w:r>
        <w:r w:rsidR="004320B0" w:rsidRPr="0060369A">
          <w:rPr>
            <w:rStyle w:val="af1"/>
            <w:rFonts w:ascii="Verdana" w:hAnsi="Verdana" w:cs="Arial"/>
            <w:bCs/>
            <w:iCs/>
            <w:sz w:val="22"/>
            <w:szCs w:val="22"/>
            <w:lang w:val="en-GB"/>
          </w:rPr>
          <w:t>filaretova</w:t>
        </w:r>
        <w:r w:rsidR="004320B0" w:rsidRPr="0060369A">
          <w:rPr>
            <w:rStyle w:val="af1"/>
            <w:rFonts w:ascii="Verdana" w:hAnsi="Verdana" w:cs="Arial"/>
            <w:bCs/>
            <w:iCs/>
            <w:sz w:val="22"/>
            <w:szCs w:val="22"/>
            <w:lang w:val="ru-RU"/>
          </w:rPr>
          <w:t>@</w:t>
        </w:r>
        <w:r w:rsidR="004320B0" w:rsidRPr="0060369A">
          <w:rPr>
            <w:rStyle w:val="af1"/>
            <w:rFonts w:ascii="Verdana" w:hAnsi="Verdana" w:cs="Arial"/>
            <w:bCs/>
            <w:iCs/>
            <w:sz w:val="22"/>
            <w:szCs w:val="22"/>
            <w:lang w:val="en-GB"/>
          </w:rPr>
          <w:t>coe</w:t>
        </w:r>
        <w:r w:rsidR="004320B0" w:rsidRPr="0060369A">
          <w:rPr>
            <w:rStyle w:val="af1"/>
            <w:rFonts w:ascii="Verdana" w:hAnsi="Verdana" w:cs="Arial"/>
            <w:bCs/>
            <w:iCs/>
            <w:sz w:val="22"/>
            <w:szCs w:val="22"/>
            <w:lang w:val="ru-RU"/>
          </w:rPr>
          <w:t>.</w:t>
        </w:r>
        <w:proofErr w:type="spellStart"/>
        <w:r w:rsidR="004320B0" w:rsidRPr="0060369A">
          <w:rPr>
            <w:rStyle w:val="af1"/>
            <w:rFonts w:ascii="Verdana" w:hAnsi="Verdana" w:cs="Arial"/>
            <w:bCs/>
            <w:iCs/>
            <w:sz w:val="22"/>
            <w:szCs w:val="22"/>
            <w:lang w:val="en-GB"/>
          </w:rPr>
          <w:t>int</w:t>
        </w:r>
        <w:proofErr w:type="spellEnd"/>
      </w:hyperlink>
      <w:r w:rsidR="004320B0" w:rsidRPr="0060369A">
        <w:rPr>
          <w:rFonts w:ascii="Verdana" w:hAnsi="Verdana" w:cs="Arial"/>
          <w:bCs/>
          <w:iCs/>
          <w:color w:val="800000"/>
          <w:sz w:val="22"/>
          <w:szCs w:val="22"/>
          <w:lang w:val="ru-RU"/>
        </w:rPr>
        <w:t xml:space="preserve">, </w:t>
      </w:r>
      <w:r w:rsidR="004320B0" w:rsidRPr="0060369A">
        <w:rPr>
          <w:rFonts w:ascii="Verdana" w:hAnsi="Verdana" w:cs="Arial"/>
          <w:bCs/>
          <w:iCs/>
          <w:sz w:val="22"/>
          <w:szCs w:val="22"/>
          <w:lang w:val="ru-RU"/>
        </w:rPr>
        <w:t xml:space="preserve">Марина </w:t>
      </w:r>
      <w:proofErr w:type="spellStart"/>
      <w:r w:rsidR="004320B0" w:rsidRPr="0060369A">
        <w:rPr>
          <w:rFonts w:ascii="Verdana" w:hAnsi="Verdana" w:cs="Arial"/>
          <w:bCs/>
          <w:iCs/>
          <w:sz w:val="22"/>
          <w:szCs w:val="22"/>
          <w:lang w:val="ru-RU"/>
        </w:rPr>
        <w:t>Филаретова</w:t>
      </w:r>
      <w:proofErr w:type="spellEnd"/>
      <w:r w:rsidR="004320B0" w:rsidRPr="0060369A">
        <w:rPr>
          <w:rFonts w:ascii="Verdana" w:hAnsi="Verdana" w:cs="Arial"/>
          <w:bCs/>
          <w:iCs/>
          <w:sz w:val="22"/>
          <w:szCs w:val="22"/>
          <w:lang w:val="ru-RU"/>
        </w:rPr>
        <w:t>, координатор программ Молодежного Департамента Совета Европы;</w:t>
      </w:r>
    </w:p>
    <w:p w14:paraId="34A2A581" w14:textId="77777777" w:rsidR="00E32607" w:rsidRPr="0060369A" w:rsidRDefault="00E32607" w:rsidP="0060369A">
      <w:pPr>
        <w:widowControl w:val="0"/>
        <w:spacing w:after="120"/>
        <w:jc w:val="both"/>
        <w:rPr>
          <w:rFonts w:ascii="Verdana" w:hAnsi="Verdana" w:cs="Arial"/>
          <w:b/>
          <w:color w:val="800000"/>
          <w:sz w:val="22"/>
          <w:szCs w:val="22"/>
          <w:lang w:val="ru-RU"/>
        </w:rPr>
      </w:pPr>
    </w:p>
    <w:p w14:paraId="5EB40A59" w14:textId="77777777" w:rsidR="004F1613" w:rsidRPr="0060369A" w:rsidRDefault="004F1613" w:rsidP="0060369A">
      <w:pPr>
        <w:widowControl w:val="0"/>
        <w:spacing w:after="120"/>
        <w:jc w:val="both"/>
        <w:rPr>
          <w:rFonts w:ascii="Verdana" w:hAnsi="Verdana" w:cs="Arial"/>
          <w:b/>
          <w:color w:val="800000"/>
          <w:sz w:val="22"/>
          <w:szCs w:val="22"/>
          <w:lang w:val="ru-RU"/>
        </w:rPr>
      </w:pPr>
      <w:r w:rsidRPr="0060369A">
        <w:rPr>
          <w:rFonts w:ascii="Verdana" w:hAnsi="Verdana" w:cs="Arial"/>
          <w:b/>
          <w:color w:val="800000"/>
          <w:sz w:val="22"/>
          <w:szCs w:val="22"/>
          <w:lang w:val="ru-RU"/>
        </w:rPr>
        <w:t xml:space="preserve">Другие мероприятия Национального Совета молодёжных и детских объединений России </w:t>
      </w:r>
      <w:proofErr w:type="gramStart"/>
      <w:r w:rsidRPr="0060369A">
        <w:rPr>
          <w:rFonts w:ascii="Verdana" w:hAnsi="Verdana" w:cs="Arial"/>
          <w:b/>
          <w:color w:val="800000"/>
          <w:sz w:val="22"/>
          <w:szCs w:val="22"/>
          <w:lang w:val="ru-RU"/>
        </w:rPr>
        <w:t>и  Молодежного</w:t>
      </w:r>
      <w:proofErr w:type="gramEnd"/>
      <w:r w:rsidRPr="0060369A">
        <w:rPr>
          <w:rFonts w:ascii="Verdana" w:hAnsi="Verdana" w:cs="Arial"/>
          <w:b/>
          <w:color w:val="800000"/>
          <w:sz w:val="22"/>
          <w:szCs w:val="22"/>
          <w:lang w:val="ru-RU"/>
        </w:rPr>
        <w:t xml:space="preserve"> Департамента Совета Европы</w:t>
      </w:r>
    </w:p>
    <w:p w14:paraId="3BFDD2EC" w14:textId="77777777" w:rsidR="004F1613" w:rsidRPr="0060369A" w:rsidRDefault="004F1613" w:rsidP="0060369A">
      <w:pPr>
        <w:pStyle w:val="a4"/>
        <w:widowControl w:val="0"/>
        <w:spacing w:after="120"/>
        <w:ind w:left="0"/>
        <w:contextualSpacing w:val="0"/>
        <w:jc w:val="both"/>
        <w:rPr>
          <w:rFonts w:ascii="Verdana" w:hAnsi="Verdana" w:cs="Arial"/>
          <w:bCs/>
          <w:iCs/>
          <w:sz w:val="22"/>
          <w:szCs w:val="22"/>
          <w:lang w:val="ru-RU"/>
        </w:rPr>
      </w:pPr>
      <w:r w:rsidRPr="0060369A">
        <w:rPr>
          <w:rFonts w:ascii="Verdana" w:hAnsi="Verdana" w:cs="Arial"/>
          <w:bCs/>
          <w:iCs/>
          <w:sz w:val="22"/>
          <w:szCs w:val="22"/>
          <w:lang w:val="ru-RU"/>
        </w:rPr>
        <w:t xml:space="preserve">Если вы заинтересованы в участии в мероприятиях в области международной молодёжной работы, образования в области прав человека и межкультурного диалога, но ваш профиль не в полной мере соответствуют требованиям данного мероприятия, пожалуйста, обратите внимание, что </w:t>
      </w:r>
      <w:r w:rsidR="005224A0" w:rsidRPr="0060369A">
        <w:rPr>
          <w:rFonts w:ascii="Verdana" w:hAnsi="Verdana" w:cs="Arial"/>
          <w:bCs/>
          <w:iCs/>
          <w:sz w:val="22"/>
          <w:szCs w:val="22"/>
          <w:lang w:val="ru-RU"/>
        </w:rPr>
        <w:t xml:space="preserve">Молодежный департамент Совета Европы и </w:t>
      </w:r>
      <w:r w:rsidRPr="0060369A">
        <w:rPr>
          <w:rFonts w:ascii="Verdana" w:hAnsi="Verdana" w:cs="Arial"/>
          <w:bCs/>
          <w:iCs/>
          <w:sz w:val="22"/>
          <w:szCs w:val="22"/>
          <w:lang w:val="ru-RU"/>
        </w:rPr>
        <w:t>Национальный Совет молод</w:t>
      </w:r>
      <w:r w:rsidR="005224A0" w:rsidRPr="0060369A">
        <w:rPr>
          <w:rFonts w:ascii="Verdana" w:hAnsi="Verdana" w:cs="Arial"/>
          <w:bCs/>
          <w:iCs/>
          <w:sz w:val="22"/>
          <w:szCs w:val="22"/>
          <w:lang w:val="ru-RU"/>
        </w:rPr>
        <w:t>е</w:t>
      </w:r>
      <w:r w:rsidRPr="0060369A">
        <w:rPr>
          <w:rFonts w:ascii="Verdana" w:hAnsi="Verdana" w:cs="Arial"/>
          <w:bCs/>
          <w:iCs/>
          <w:sz w:val="22"/>
          <w:szCs w:val="22"/>
          <w:lang w:val="ru-RU"/>
        </w:rPr>
        <w:t xml:space="preserve">жных и детских объединений России и организуют и </w:t>
      </w:r>
      <w:proofErr w:type="gramStart"/>
      <w:r w:rsidRPr="0060369A">
        <w:rPr>
          <w:rFonts w:ascii="Verdana" w:hAnsi="Verdana" w:cs="Arial"/>
          <w:bCs/>
          <w:iCs/>
          <w:sz w:val="22"/>
          <w:szCs w:val="22"/>
          <w:lang w:val="ru-RU"/>
        </w:rPr>
        <w:t>другие мероприятия</w:t>
      </w:r>
      <w:proofErr w:type="gramEnd"/>
      <w:r w:rsidRPr="0060369A">
        <w:rPr>
          <w:rFonts w:ascii="Verdana" w:hAnsi="Verdana" w:cs="Arial"/>
          <w:bCs/>
          <w:iCs/>
          <w:sz w:val="22"/>
          <w:szCs w:val="22"/>
          <w:lang w:val="ru-RU"/>
        </w:rPr>
        <w:t xml:space="preserve"> и образовательные </w:t>
      </w:r>
      <w:r w:rsidR="005224A0" w:rsidRPr="0060369A">
        <w:rPr>
          <w:rFonts w:ascii="Verdana" w:hAnsi="Verdana" w:cs="Arial"/>
          <w:bCs/>
          <w:iCs/>
          <w:sz w:val="22"/>
          <w:szCs w:val="22"/>
          <w:lang w:val="ru-RU"/>
        </w:rPr>
        <w:t>проекты</w:t>
      </w:r>
      <w:r w:rsidRPr="0060369A">
        <w:rPr>
          <w:rFonts w:ascii="Verdana" w:hAnsi="Verdana" w:cs="Arial"/>
          <w:bCs/>
          <w:iCs/>
          <w:sz w:val="22"/>
          <w:szCs w:val="22"/>
          <w:lang w:val="ru-RU"/>
        </w:rPr>
        <w:t xml:space="preserve">. </w:t>
      </w:r>
    </w:p>
    <w:p w14:paraId="1391725E" w14:textId="77777777" w:rsidR="00E32607" w:rsidRPr="0060369A" w:rsidRDefault="004F1613" w:rsidP="0060369A">
      <w:pPr>
        <w:pStyle w:val="a4"/>
        <w:widowControl w:val="0"/>
        <w:spacing w:after="120"/>
        <w:ind w:left="0"/>
        <w:contextualSpacing w:val="0"/>
        <w:jc w:val="both"/>
        <w:rPr>
          <w:rFonts w:ascii="Verdana" w:hAnsi="Verdana" w:cs="Arial"/>
          <w:bCs/>
          <w:iCs/>
          <w:sz w:val="22"/>
          <w:szCs w:val="22"/>
          <w:lang w:val="ru-RU"/>
        </w:rPr>
      </w:pPr>
      <w:r w:rsidRPr="0060369A">
        <w:rPr>
          <w:rFonts w:ascii="Verdana" w:hAnsi="Verdana" w:cs="Arial"/>
          <w:bCs/>
          <w:iCs/>
          <w:sz w:val="22"/>
          <w:szCs w:val="22"/>
          <w:lang w:val="ru-RU"/>
        </w:rPr>
        <w:t xml:space="preserve">Для получения дополнительной информации, пожалуйста, обращайтесь на сайты: </w:t>
      </w:r>
    </w:p>
    <w:p w14:paraId="4DDD3054" w14:textId="77777777" w:rsidR="004F1613" w:rsidRPr="0060369A" w:rsidRDefault="008820DB" w:rsidP="0060369A">
      <w:pPr>
        <w:pStyle w:val="a4"/>
        <w:widowControl w:val="0"/>
        <w:spacing w:after="120"/>
        <w:ind w:left="0"/>
        <w:contextualSpacing w:val="0"/>
        <w:jc w:val="both"/>
        <w:rPr>
          <w:rFonts w:ascii="Verdana" w:hAnsi="Verdana" w:cs="Arial"/>
          <w:bCs/>
          <w:iCs/>
          <w:sz w:val="22"/>
          <w:szCs w:val="22"/>
          <w:lang w:val="ru-RU"/>
        </w:rPr>
      </w:pPr>
      <w:hyperlink r:id="rId12" w:history="1">
        <w:r w:rsidR="004F1613" w:rsidRPr="0060369A">
          <w:rPr>
            <w:rStyle w:val="af1"/>
            <w:rFonts w:ascii="Verdana" w:hAnsi="Verdana" w:cs="Arial"/>
            <w:bCs/>
            <w:iCs/>
            <w:sz w:val="22"/>
            <w:szCs w:val="22"/>
            <w:lang w:val="ru-RU"/>
          </w:rPr>
          <w:t>www.coe.int/youth</w:t>
        </w:r>
      </w:hyperlink>
      <w:r w:rsidR="004F1613" w:rsidRPr="0060369A">
        <w:rPr>
          <w:rFonts w:ascii="Verdana" w:hAnsi="Verdana" w:cs="Arial"/>
          <w:bCs/>
          <w:iCs/>
          <w:sz w:val="22"/>
          <w:szCs w:val="22"/>
          <w:lang w:val="ru-RU"/>
        </w:rPr>
        <w:t xml:space="preserve"> </w:t>
      </w:r>
    </w:p>
    <w:p w14:paraId="3993D87D" w14:textId="77777777" w:rsidR="004F1613" w:rsidRPr="0060369A" w:rsidRDefault="008820DB" w:rsidP="0060369A">
      <w:pPr>
        <w:pStyle w:val="a4"/>
        <w:widowControl w:val="0"/>
        <w:spacing w:after="120"/>
        <w:ind w:left="0"/>
        <w:contextualSpacing w:val="0"/>
        <w:jc w:val="both"/>
        <w:rPr>
          <w:rFonts w:ascii="Verdana" w:hAnsi="Verdana" w:cs="Arial"/>
          <w:bCs/>
          <w:iCs/>
          <w:sz w:val="22"/>
          <w:szCs w:val="22"/>
          <w:lang w:val="ru-RU"/>
        </w:rPr>
      </w:pPr>
      <w:hyperlink r:id="rId13" w:history="1">
        <w:r w:rsidR="004F1613" w:rsidRPr="0060369A">
          <w:rPr>
            <w:rStyle w:val="af1"/>
            <w:rFonts w:ascii="Verdana" w:hAnsi="Verdana" w:cs="Arial"/>
            <w:bCs/>
            <w:iCs/>
            <w:sz w:val="22"/>
            <w:szCs w:val="22"/>
            <w:lang w:val="ru-RU"/>
          </w:rPr>
          <w:t>http://www.youthrussia.ru</w:t>
        </w:r>
      </w:hyperlink>
    </w:p>
    <w:p w14:paraId="77E5024E" w14:textId="77777777" w:rsidR="004F1613" w:rsidRPr="0060369A" w:rsidRDefault="004F1613" w:rsidP="0060369A">
      <w:pPr>
        <w:pStyle w:val="a4"/>
        <w:widowControl w:val="0"/>
        <w:spacing w:after="120"/>
        <w:ind w:left="0"/>
        <w:contextualSpacing w:val="0"/>
        <w:jc w:val="both"/>
        <w:rPr>
          <w:rFonts w:ascii="Verdana" w:hAnsi="Verdana" w:cs="Arial"/>
          <w:bCs/>
          <w:iCs/>
          <w:sz w:val="22"/>
          <w:szCs w:val="22"/>
          <w:lang w:val="ru-RU"/>
        </w:rPr>
      </w:pPr>
      <w:r w:rsidRPr="0060369A">
        <w:rPr>
          <w:rFonts w:ascii="Verdana" w:hAnsi="Verdana" w:cs="Arial"/>
          <w:bCs/>
          <w:iCs/>
          <w:sz w:val="22"/>
          <w:szCs w:val="22"/>
          <w:lang w:val="ru-RU"/>
        </w:rPr>
        <w:t xml:space="preserve"> </w:t>
      </w:r>
    </w:p>
    <w:p w14:paraId="279674CE" w14:textId="77777777" w:rsidR="009D4666" w:rsidRPr="0060369A" w:rsidRDefault="009D4666" w:rsidP="0060369A">
      <w:pPr>
        <w:pStyle w:val="a4"/>
        <w:widowControl w:val="0"/>
        <w:spacing w:after="120"/>
        <w:ind w:left="0"/>
        <w:contextualSpacing w:val="0"/>
        <w:jc w:val="both"/>
        <w:rPr>
          <w:rFonts w:ascii="Verdana" w:hAnsi="Verdana" w:cs="Arial"/>
          <w:bCs/>
          <w:iCs/>
          <w:sz w:val="22"/>
          <w:szCs w:val="22"/>
          <w:lang w:val="ru-RU"/>
        </w:rPr>
      </w:pPr>
    </w:p>
    <w:sectPr w:rsidR="009D4666" w:rsidRPr="0060369A" w:rsidSect="00DD6E3D">
      <w:footerReference w:type="defaul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D462A" w14:textId="77777777" w:rsidR="008820DB" w:rsidRDefault="008820DB" w:rsidP="00462CA1">
      <w:r>
        <w:separator/>
      </w:r>
    </w:p>
  </w:endnote>
  <w:endnote w:type="continuationSeparator" w:id="0">
    <w:p w14:paraId="716F8CE7" w14:textId="77777777" w:rsidR="008820DB" w:rsidRDefault="008820DB" w:rsidP="0046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34619" w14:textId="77777777" w:rsidR="00DD6E3D" w:rsidRPr="00DD6E3D" w:rsidRDefault="002C08C1">
    <w:pPr>
      <w:pStyle w:val="af6"/>
      <w:jc w:val="center"/>
      <w:rPr>
        <w:rFonts w:ascii="Arial" w:hAnsi="Arial" w:cs="Arial"/>
        <w:sz w:val="16"/>
        <w:szCs w:val="16"/>
      </w:rPr>
    </w:pPr>
    <w:r w:rsidRPr="00DD6E3D">
      <w:rPr>
        <w:rFonts w:ascii="Arial" w:hAnsi="Arial" w:cs="Arial"/>
        <w:sz w:val="16"/>
        <w:szCs w:val="16"/>
      </w:rPr>
      <w:fldChar w:fldCharType="begin"/>
    </w:r>
    <w:r w:rsidR="00DD6E3D" w:rsidRPr="00DD6E3D">
      <w:rPr>
        <w:rFonts w:ascii="Arial" w:hAnsi="Arial" w:cs="Arial"/>
        <w:sz w:val="16"/>
        <w:szCs w:val="16"/>
      </w:rPr>
      <w:instrText xml:space="preserve"> PAGE   \* MERGEFORMAT </w:instrText>
    </w:r>
    <w:r w:rsidRPr="00DD6E3D">
      <w:rPr>
        <w:rFonts w:ascii="Arial" w:hAnsi="Arial" w:cs="Arial"/>
        <w:sz w:val="16"/>
        <w:szCs w:val="16"/>
      </w:rPr>
      <w:fldChar w:fldCharType="separate"/>
    </w:r>
    <w:r w:rsidR="00974642">
      <w:rPr>
        <w:rFonts w:ascii="Arial" w:hAnsi="Arial" w:cs="Arial"/>
        <w:noProof/>
        <w:sz w:val="16"/>
        <w:szCs w:val="16"/>
      </w:rPr>
      <w:t>7</w:t>
    </w:r>
    <w:r w:rsidRPr="00DD6E3D">
      <w:rPr>
        <w:rFonts w:ascii="Arial" w:hAnsi="Arial" w:cs="Arial"/>
        <w:noProof/>
        <w:sz w:val="16"/>
        <w:szCs w:val="16"/>
      </w:rPr>
      <w:fldChar w:fldCharType="end"/>
    </w:r>
  </w:p>
  <w:p w14:paraId="14D50C05" w14:textId="77777777" w:rsidR="00DD6E3D" w:rsidRDefault="00DD6E3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86D0E" w14:textId="77777777" w:rsidR="008820DB" w:rsidRDefault="008820DB" w:rsidP="00462CA1">
      <w:r>
        <w:separator/>
      </w:r>
    </w:p>
  </w:footnote>
  <w:footnote w:type="continuationSeparator" w:id="0">
    <w:p w14:paraId="71DC64CE" w14:textId="77777777" w:rsidR="008820DB" w:rsidRDefault="008820DB" w:rsidP="00462CA1">
      <w:r>
        <w:continuationSeparator/>
      </w:r>
    </w:p>
  </w:footnote>
  <w:footnote w:id="1">
    <w:p w14:paraId="50880BFF" w14:textId="77777777" w:rsidR="00361E22" w:rsidRPr="00E01615" w:rsidRDefault="00361E22">
      <w:pPr>
        <w:pStyle w:val="a7"/>
        <w:rPr>
          <w:rFonts w:ascii="Arial" w:hAnsi="Arial" w:cs="Arial"/>
          <w:sz w:val="16"/>
          <w:szCs w:val="16"/>
          <w:lang w:val="ru-RU"/>
        </w:rPr>
      </w:pPr>
      <w:r w:rsidRPr="005D6F58">
        <w:rPr>
          <w:rStyle w:val="a9"/>
          <w:rFonts w:ascii="Arial" w:hAnsi="Arial" w:cs="Arial"/>
          <w:sz w:val="16"/>
          <w:szCs w:val="16"/>
        </w:rPr>
        <w:footnoteRef/>
      </w:r>
      <w:r w:rsidRPr="00E01615">
        <w:rPr>
          <w:rFonts w:ascii="Arial" w:hAnsi="Arial" w:cs="Arial"/>
          <w:sz w:val="16"/>
          <w:szCs w:val="16"/>
          <w:lang w:val="ru-RU"/>
        </w:rPr>
        <w:t xml:space="preserve"> </w:t>
      </w:r>
      <w:r w:rsidR="00E01615" w:rsidRPr="00E01615">
        <w:rPr>
          <w:rFonts w:ascii="Arial" w:hAnsi="Arial" w:cs="Arial"/>
          <w:sz w:val="16"/>
          <w:szCs w:val="16"/>
          <w:lang w:val="ru-RU"/>
        </w:rPr>
        <w:t xml:space="preserve">Устав Совета Европы, Лондон, 5 мая 1949 года, </w:t>
      </w:r>
      <w:r w:rsidR="00DE77CC">
        <w:rPr>
          <w:rFonts w:ascii="Arial" w:hAnsi="Arial" w:cs="Arial"/>
          <w:sz w:val="16"/>
          <w:szCs w:val="16"/>
          <w:lang w:val="ru-RU"/>
        </w:rPr>
        <w:t>ссылка на документ</w:t>
      </w:r>
      <w:r w:rsidR="00E01615" w:rsidRPr="00E01615">
        <w:rPr>
          <w:rFonts w:ascii="Arial" w:hAnsi="Arial" w:cs="Arial"/>
          <w:sz w:val="16"/>
          <w:szCs w:val="16"/>
          <w:lang w:val="ru-RU"/>
        </w:rPr>
        <w:t xml:space="preserve"> </w:t>
      </w:r>
      <w:hyperlink r:id="rId1" w:history="1">
        <w:r w:rsidR="00E01615" w:rsidRPr="00B40067">
          <w:rPr>
            <w:rStyle w:val="af1"/>
            <w:rFonts w:ascii="Arial" w:hAnsi="Arial" w:cs="Arial"/>
            <w:sz w:val="16"/>
            <w:szCs w:val="16"/>
            <w:lang w:val="ru-RU"/>
          </w:rPr>
          <w:t>здесь</w:t>
        </w:r>
      </w:hyperlink>
      <w:r w:rsidR="00E01615" w:rsidRPr="00E01615">
        <w:rPr>
          <w:rFonts w:ascii="Arial" w:hAnsi="Arial" w:cs="Arial"/>
          <w:sz w:val="16"/>
          <w:szCs w:val="16"/>
          <w:lang w:val="ru-RU"/>
        </w:rPr>
        <w:t xml:space="preserve"> </w:t>
      </w:r>
    </w:p>
  </w:footnote>
  <w:footnote w:id="2">
    <w:p w14:paraId="0E411E77" w14:textId="77777777" w:rsidR="005429C6" w:rsidRDefault="00361E22">
      <w:pPr>
        <w:pStyle w:val="a7"/>
        <w:rPr>
          <w:rFonts w:ascii="Arial" w:hAnsi="Arial" w:cs="Arial"/>
          <w:sz w:val="16"/>
          <w:szCs w:val="16"/>
          <w:lang w:val="ru-RU"/>
        </w:rPr>
      </w:pPr>
      <w:r w:rsidRPr="007A44F8">
        <w:rPr>
          <w:rStyle w:val="a9"/>
          <w:rFonts w:ascii="Arial" w:hAnsi="Arial" w:cs="Arial"/>
          <w:sz w:val="16"/>
          <w:szCs w:val="16"/>
        </w:rPr>
        <w:footnoteRef/>
      </w:r>
      <w:r w:rsidR="00D401C3">
        <w:rPr>
          <w:rFonts w:ascii="Arial" w:hAnsi="Arial" w:cs="Arial"/>
          <w:sz w:val="16"/>
          <w:szCs w:val="16"/>
          <w:lang w:val="ru-RU"/>
        </w:rPr>
        <w:t xml:space="preserve"> </w:t>
      </w:r>
      <w:r w:rsidR="00D401C3" w:rsidRPr="00D401C3">
        <w:rPr>
          <w:rFonts w:ascii="Arial" w:hAnsi="Arial" w:cs="Arial"/>
          <w:sz w:val="16"/>
          <w:szCs w:val="16"/>
          <w:lang w:val="ru-RU"/>
        </w:rPr>
        <w:t>Рекомендация Комитета министров</w:t>
      </w:r>
      <w:r w:rsidR="00DE77CC">
        <w:rPr>
          <w:rFonts w:ascii="Arial" w:hAnsi="Arial" w:cs="Arial"/>
          <w:sz w:val="16"/>
          <w:szCs w:val="16"/>
          <w:lang w:val="ru-RU"/>
        </w:rPr>
        <w:t xml:space="preserve"> Совета </w:t>
      </w:r>
      <w:r w:rsidR="00D401C3" w:rsidRPr="00D401C3">
        <w:rPr>
          <w:rFonts w:ascii="Arial" w:hAnsi="Arial" w:cs="Arial"/>
          <w:sz w:val="16"/>
          <w:szCs w:val="16"/>
          <w:lang w:val="ru-RU"/>
        </w:rPr>
        <w:t xml:space="preserve">Европы </w:t>
      </w:r>
      <w:r w:rsidR="00D401C3">
        <w:rPr>
          <w:rFonts w:ascii="Arial" w:hAnsi="Arial" w:cs="Arial"/>
          <w:sz w:val="16"/>
          <w:szCs w:val="16"/>
          <w:lang w:val="ru-RU"/>
        </w:rPr>
        <w:t xml:space="preserve">государствам-членам о преподавании истории в </w:t>
      </w:r>
      <w:r w:rsidR="00D401C3">
        <w:rPr>
          <w:rFonts w:ascii="Arial" w:hAnsi="Arial" w:cs="Arial"/>
          <w:sz w:val="16"/>
          <w:szCs w:val="16"/>
          <w:lang w:val="en-GB"/>
        </w:rPr>
        <w:t>XXI</w:t>
      </w:r>
      <w:r w:rsidR="00D401C3" w:rsidRPr="00D401C3">
        <w:rPr>
          <w:rFonts w:ascii="Arial" w:hAnsi="Arial" w:cs="Arial"/>
          <w:sz w:val="16"/>
          <w:szCs w:val="16"/>
          <w:lang w:val="ru-RU"/>
        </w:rPr>
        <w:t xml:space="preserve"> </w:t>
      </w:r>
      <w:r w:rsidR="00D401C3">
        <w:rPr>
          <w:rFonts w:ascii="Arial" w:hAnsi="Arial" w:cs="Arial"/>
          <w:sz w:val="16"/>
          <w:szCs w:val="16"/>
          <w:lang w:val="ru-RU"/>
        </w:rPr>
        <w:t>веке</w:t>
      </w:r>
    </w:p>
    <w:p w14:paraId="733A7320" w14:textId="77777777" w:rsidR="00361E22" w:rsidRPr="00D401C3" w:rsidRDefault="00DE77CC">
      <w:pPr>
        <w:pStyle w:val="a7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en-GB"/>
        </w:rPr>
        <w:t>Rec</w:t>
      </w:r>
      <w:r>
        <w:rPr>
          <w:rFonts w:ascii="Arial" w:hAnsi="Arial" w:cs="Arial"/>
          <w:sz w:val="16"/>
          <w:szCs w:val="16"/>
          <w:lang w:val="ru-RU"/>
        </w:rPr>
        <w:t xml:space="preserve"> (2001)15</w:t>
      </w:r>
      <w:r w:rsidR="00D401C3">
        <w:rPr>
          <w:rFonts w:ascii="Arial" w:hAnsi="Arial" w:cs="Arial"/>
          <w:sz w:val="16"/>
          <w:szCs w:val="16"/>
          <w:lang w:val="ru-RU"/>
        </w:rPr>
        <w:t xml:space="preserve">, </w:t>
      </w:r>
      <w:r>
        <w:rPr>
          <w:rFonts w:ascii="Arial" w:hAnsi="Arial" w:cs="Arial"/>
          <w:sz w:val="16"/>
          <w:szCs w:val="16"/>
          <w:lang w:val="ru-RU"/>
        </w:rPr>
        <w:t>ссылка на документ</w:t>
      </w:r>
      <w:r w:rsidR="00D401C3">
        <w:rPr>
          <w:rFonts w:ascii="Arial" w:hAnsi="Arial" w:cs="Arial"/>
          <w:sz w:val="16"/>
          <w:szCs w:val="16"/>
          <w:lang w:val="ru-RU"/>
        </w:rPr>
        <w:t xml:space="preserve"> </w:t>
      </w:r>
      <w:hyperlink r:id="rId2" w:history="1">
        <w:r w:rsidR="00D401C3" w:rsidRPr="00D401C3">
          <w:rPr>
            <w:rStyle w:val="af1"/>
            <w:rFonts w:ascii="Arial" w:hAnsi="Arial" w:cs="Arial"/>
            <w:sz w:val="16"/>
            <w:szCs w:val="16"/>
            <w:lang w:val="ru-RU"/>
          </w:rPr>
          <w:t>здесь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563AD7"/>
    <w:multiLevelType w:val="hybridMultilevel"/>
    <w:tmpl w:val="22C67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A1229"/>
    <w:multiLevelType w:val="hybridMultilevel"/>
    <w:tmpl w:val="E0A6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22355"/>
    <w:multiLevelType w:val="hybridMultilevel"/>
    <w:tmpl w:val="CD1AE376"/>
    <w:lvl w:ilvl="0" w:tplc="9DA65D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F5826"/>
    <w:multiLevelType w:val="hybridMultilevel"/>
    <w:tmpl w:val="02FE3F66"/>
    <w:lvl w:ilvl="0" w:tplc="A080EEE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54006"/>
    <w:multiLevelType w:val="hybridMultilevel"/>
    <w:tmpl w:val="E89C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53C53"/>
    <w:multiLevelType w:val="hybridMultilevel"/>
    <w:tmpl w:val="BC8A6B96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CD12A258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8432C9A"/>
    <w:multiLevelType w:val="hybridMultilevel"/>
    <w:tmpl w:val="73B2E450"/>
    <w:lvl w:ilvl="0" w:tplc="F39A110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17C68"/>
    <w:multiLevelType w:val="hybridMultilevel"/>
    <w:tmpl w:val="CFD6CD84"/>
    <w:lvl w:ilvl="0" w:tplc="9DA65D9E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E63D5E"/>
    <w:multiLevelType w:val="hybridMultilevel"/>
    <w:tmpl w:val="0BE6E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730FD"/>
    <w:multiLevelType w:val="hybridMultilevel"/>
    <w:tmpl w:val="644057D0"/>
    <w:lvl w:ilvl="0" w:tplc="3FA4CA74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25C05"/>
    <w:multiLevelType w:val="hybridMultilevel"/>
    <w:tmpl w:val="F9D87B28"/>
    <w:lvl w:ilvl="0" w:tplc="F97A7F0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35086"/>
    <w:multiLevelType w:val="hybridMultilevel"/>
    <w:tmpl w:val="D260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5"/>
  </w:num>
  <w:num w:numId="9">
    <w:abstractNumId w:val="8"/>
  </w:num>
  <w:num w:numId="10">
    <w:abstractNumId w:val="3"/>
  </w:num>
  <w:num w:numId="11">
    <w:abstractNumId w:val="12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BC"/>
    <w:rsid w:val="0000136B"/>
    <w:rsid w:val="000106E0"/>
    <w:rsid w:val="00024340"/>
    <w:rsid w:val="00024868"/>
    <w:rsid w:val="00024A3C"/>
    <w:rsid w:val="000277EC"/>
    <w:rsid w:val="00036C57"/>
    <w:rsid w:val="00041144"/>
    <w:rsid w:val="00041188"/>
    <w:rsid w:val="00041226"/>
    <w:rsid w:val="000446CD"/>
    <w:rsid w:val="00077A2A"/>
    <w:rsid w:val="00081BD0"/>
    <w:rsid w:val="000A4395"/>
    <w:rsid w:val="000A5D0F"/>
    <w:rsid w:val="000D044F"/>
    <w:rsid w:val="000E12FB"/>
    <w:rsid w:val="000E5DBB"/>
    <w:rsid w:val="000E6F61"/>
    <w:rsid w:val="001115A0"/>
    <w:rsid w:val="00120634"/>
    <w:rsid w:val="00121F24"/>
    <w:rsid w:val="001357BE"/>
    <w:rsid w:val="0014039E"/>
    <w:rsid w:val="00140FE7"/>
    <w:rsid w:val="00143D9D"/>
    <w:rsid w:val="0015251C"/>
    <w:rsid w:val="00153DE3"/>
    <w:rsid w:val="001565A7"/>
    <w:rsid w:val="0016056E"/>
    <w:rsid w:val="00164C0E"/>
    <w:rsid w:val="001704F3"/>
    <w:rsid w:val="001711CE"/>
    <w:rsid w:val="00190B6A"/>
    <w:rsid w:val="00196E5E"/>
    <w:rsid w:val="001B15F4"/>
    <w:rsid w:val="001E1A3E"/>
    <w:rsid w:val="001F3569"/>
    <w:rsid w:val="001F4459"/>
    <w:rsid w:val="00202ADE"/>
    <w:rsid w:val="0023204A"/>
    <w:rsid w:val="00237DFC"/>
    <w:rsid w:val="00241F64"/>
    <w:rsid w:val="0026132D"/>
    <w:rsid w:val="002638B5"/>
    <w:rsid w:val="00265215"/>
    <w:rsid w:val="0026641B"/>
    <w:rsid w:val="002823DC"/>
    <w:rsid w:val="00285366"/>
    <w:rsid w:val="0028592C"/>
    <w:rsid w:val="002B0ED9"/>
    <w:rsid w:val="002C0672"/>
    <w:rsid w:val="002C08C1"/>
    <w:rsid w:val="002C0D8E"/>
    <w:rsid w:val="002E154F"/>
    <w:rsid w:val="002F2017"/>
    <w:rsid w:val="002F30A2"/>
    <w:rsid w:val="00302742"/>
    <w:rsid w:val="00313341"/>
    <w:rsid w:val="00326DF9"/>
    <w:rsid w:val="0035159D"/>
    <w:rsid w:val="00357FEA"/>
    <w:rsid w:val="00361E22"/>
    <w:rsid w:val="0036282F"/>
    <w:rsid w:val="00384B28"/>
    <w:rsid w:val="003A4236"/>
    <w:rsid w:val="003C70B9"/>
    <w:rsid w:val="003D04FB"/>
    <w:rsid w:val="003F1E15"/>
    <w:rsid w:val="0040195F"/>
    <w:rsid w:val="00402787"/>
    <w:rsid w:val="004043EC"/>
    <w:rsid w:val="004069BB"/>
    <w:rsid w:val="00414EE5"/>
    <w:rsid w:val="00415CCD"/>
    <w:rsid w:val="0041740B"/>
    <w:rsid w:val="004178FA"/>
    <w:rsid w:val="00424E07"/>
    <w:rsid w:val="004320B0"/>
    <w:rsid w:val="00443515"/>
    <w:rsid w:val="004535DC"/>
    <w:rsid w:val="004605B6"/>
    <w:rsid w:val="00462CA1"/>
    <w:rsid w:val="00470F56"/>
    <w:rsid w:val="0047424E"/>
    <w:rsid w:val="0048005F"/>
    <w:rsid w:val="004909FB"/>
    <w:rsid w:val="004A4FEB"/>
    <w:rsid w:val="004B0FD4"/>
    <w:rsid w:val="004C1C40"/>
    <w:rsid w:val="004C7888"/>
    <w:rsid w:val="004E4306"/>
    <w:rsid w:val="004E4571"/>
    <w:rsid w:val="004F1613"/>
    <w:rsid w:val="00504E5B"/>
    <w:rsid w:val="005224A0"/>
    <w:rsid w:val="00541A5B"/>
    <w:rsid w:val="005429C6"/>
    <w:rsid w:val="00542C86"/>
    <w:rsid w:val="005744C4"/>
    <w:rsid w:val="00581963"/>
    <w:rsid w:val="00590683"/>
    <w:rsid w:val="00591685"/>
    <w:rsid w:val="00591EAD"/>
    <w:rsid w:val="005B1D41"/>
    <w:rsid w:val="005B4077"/>
    <w:rsid w:val="005C130B"/>
    <w:rsid w:val="005D40BE"/>
    <w:rsid w:val="005D6F58"/>
    <w:rsid w:val="005F1EC7"/>
    <w:rsid w:val="0060369A"/>
    <w:rsid w:val="0060404B"/>
    <w:rsid w:val="006158E3"/>
    <w:rsid w:val="00631F1D"/>
    <w:rsid w:val="0063482B"/>
    <w:rsid w:val="00637607"/>
    <w:rsid w:val="0064643A"/>
    <w:rsid w:val="00655136"/>
    <w:rsid w:val="0066156B"/>
    <w:rsid w:val="00663B50"/>
    <w:rsid w:val="00671597"/>
    <w:rsid w:val="00675C74"/>
    <w:rsid w:val="00682526"/>
    <w:rsid w:val="006850F3"/>
    <w:rsid w:val="006938E9"/>
    <w:rsid w:val="006A2A46"/>
    <w:rsid w:val="006C5049"/>
    <w:rsid w:val="006D007D"/>
    <w:rsid w:val="006E0778"/>
    <w:rsid w:val="006F4A4C"/>
    <w:rsid w:val="006F7C03"/>
    <w:rsid w:val="0070115E"/>
    <w:rsid w:val="0070711A"/>
    <w:rsid w:val="00707968"/>
    <w:rsid w:val="00710737"/>
    <w:rsid w:val="0071446E"/>
    <w:rsid w:val="00714D99"/>
    <w:rsid w:val="00726EA2"/>
    <w:rsid w:val="0072785A"/>
    <w:rsid w:val="007324D4"/>
    <w:rsid w:val="00737B07"/>
    <w:rsid w:val="0075251F"/>
    <w:rsid w:val="00753A7F"/>
    <w:rsid w:val="007660AB"/>
    <w:rsid w:val="00775D3D"/>
    <w:rsid w:val="00780685"/>
    <w:rsid w:val="007A44F8"/>
    <w:rsid w:val="007A4CEF"/>
    <w:rsid w:val="007B3F37"/>
    <w:rsid w:val="007B43DC"/>
    <w:rsid w:val="007B4D45"/>
    <w:rsid w:val="007B6532"/>
    <w:rsid w:val="007C7ABE"/>
    <w:rsid w:val="007D0844"/>
    <w:rsid w:val="007D13D6"/>
    <w:rsid w:val="007D2DEA"/>
    <w:rsid w:val="007E0255"/>
    <w:rsid w:val="007E593D"/>
    <w:rsid w:val="007E7F8B"/>
    <w:rsid w:val="00803E65"/>
    <w:rsid w:val="00806211"/>
    <w:rsid w:val="00824AE5"/>
    <w:rsid w:val="008347F3"/>
    <w:rsid w:val="00837E37"/>
    <w:rsid w:val="00846049"/>
    <w:rsid w:val="00862DCA"/>
    <w:rsid w:val="008659D8"/>
    <w:rsid w:val="00866CDA"/>
    <w:rsid w:val="00876E35"/>
    <w:rsid w:val="008820DB"/>
    <w:rsid w:val="008A0CB4"/>
    <w:rsid w:val="008D381E"/>
    <w:rsid w:val="008E59FC"/>
    <w:rsid w:val="009077FF"/>
    <w:rsid w:val="009124DF"/>
    <w:rsid w:val="00915746"/>
    <w:rsid w:val="0093042B"/>
    <w:rsid w:val="009442AC"/>
    <w:rsid w:val="00944D71"/>
    <w:rsid w:val="00960AC0"/>
    <w:rsid w:val="00972A29"/>
    <w:rsid w:val="00974642"/>
    <w:rsid w:val="0099517D"/>
    <w:rsid w:val="009A657B"/>
    <w:rsid w:val="009B2ABA"/>
    <w:rsid w:val="009D4666"/>
    <w:rsid w:val="009E7FEE"/>
    <w:rsid w:val="009F6FEB"/>
    <w:rsid w:val="009F7D4E"/>
    <w:rsid w:val="00A23A76"/>
    <w:rsid w:val="00A313F3"/>
    <w:rsid w:val="00A3543E"/>
    <w:rsid w:val="00A37957"/>
    <w:rsid w:val="00A40148"/>
    <w:rsid w:val="00A44929"/>
    <w:rsid w:val="00A452B5"/>
    <w:rsid w:val="00A45B92"/>
    <w:rsid w:val="00A85015"/>
    <w:rsid w:val="00A869EF"/>
    <w:rsid w:val="00A92B64"/>
    <w:rsid w:val="00A93805"/>
    <w:rsid w:val="00A971A4"/>
    <w:rsid w:val="00AC5255"/>
    <w:rsid w:val="00AD5C9D"/>
    <w:rsid w:val="00AE6C26"/>
    <w:rsid w:val="00B117B2"/>
    <w:rsid w:val="00B20CAF"/>
    <w:rsid w:val="00B2161D"/>
    <w:rsid w:val="00B2525C"/>
    <w:rsid w:val="00B356EA"/>
    <w:rsid w:val="00B37DEC"/>
    <w:rsid w:val="00B40067"/>
    <w:rsid w:val="00B42D69"/>
    <w:rsid w:val="00B62C85"/>
    <w:rsid w:val="00B71DDA"/>
    <w:rsid w:val="00B86BC1"/>
    <w:rsid w:val="00B971B7"/>
    <w:rsid w:val="00BC014A"/>
    <w:rsid w:val="00BD0609"/>
    <w:rsid w:val="00BD68E1"/>
    <w:rsid w:val="00BE3F7B"/>
    <w:rsid w:val="00BE7396"/>
    <w:rsid w:val="00BF12E6"/>
    <w:rsid w:val="00BF4062"/>
    <w:rsid w:val="00C129C0"/>
    <w:rsid w:val="00C46189"/>
    <w:rsid w:val="00C6262B"/>
    <w:rsid w:val="00C65F4F"/>
    <w:rsid w:val="00C70223"/>
    <w:rsid w:val="00C711C5"/>
    <w:rsid w:val="00C73CFE"/>
    <w:rsid w:val="00C8450B"/>
    <w:rsid w:val="00C968D3"/>
    <w:rsid w:val="00CA0FA1"/>
    <w:rsid w:val="00CA72E5"/>
    <w:rsid w:val="00CA75BD"/>
    <w:rsid w:val="00CB53B7"/>
    <w:rsid w:val="00CC6A24"/>
    <w:rsid w:val="00CD1972"/>
    <w:rsid w:val="00CD3514"/>
    <w:rsid w:val="00CD3E2F"/>
    <w:rsid w:val="00D069B3"/>
    <w:rsid w:val="00D25758"/>
    <w:rsid w:val="00D401C3"/>
    <w:rsid w:val="00D611FC"/>
    <w:rsid w:val="00D62D45"/>
    <w:rsid w:val="00D62D79"/>
    <w:rsid w:val="00D676BD"/>
    <w:rsid w:val="00D81603"/>
    <w:rsid w:val="00D83F5B"/>
    <w:rsid w:val="00D90685"/>
    <w:rsid w:val="00DA3D62"/>
    <w:rsid w:val="00DA4A25"/>
    <w:rsid w:val="00DA5C46"/>
    <w:rsid w:val="00DB5BDE"/>
    <w:rsid w:val="00DB6D27"/>
    <w:rsid w:val="00DC14C1"/>
    <w:rsid w:val="00DC6453"/>
    <w:rsid w:val="00DD1A57"/>
    <w:rsid w:val="00DD6E3D"/>
    <w:rsid w:val="00DE77CC"/>
    <w:rsid w:val="00DF27AD"/>
    <w:rsid w:val="00E01615"/>
    <w:rsid w:val="00E03F0A"/>
    <w:rsid w:val="00E1591B"/>
    <w:rsid w:val="00E32607"/>
    <w:rsid w:val="00E7569A"/>
    <w:rsid w:val="00E8529E"/>
    <w:rsid w:val="00E85D19"/>
    <w:rsid w:val="00EA29EA"/>
    <w:rsid w:val="00EB252B"/>
    <w:rsid w:val="00EC1855"/>
    <w:rsid w:val="00EC1BA6"/>
    <w:rsid w:val="00EC6902"/>
    <w:rsid w:val="00EE0A21"/>
    <w:rsid w:val="00EF3B5F"/>
    <w:rsid w:val="00F03A06"/>
    <w:rsid w:val="00F04D7E"/>
    <w:rsid w:val="00F069BC"/>
    <w:rsid w:val="00F06D24"/>
    <w:rsid w:val="00F11F31"/>
    <w:rsid w:val="00F1672E"/>
    <w:rsid w:val="00F23019"/>
    <w:rsid w:val="00F32F5A"/>
    <w:rsid w:val="00F50D05"/>
    <w:rsid w:val="00F83337"/>
    <w:rsid w:val="00F834D5"/>
    <w:rsid w:val="00F84CB9"/>
    <w:rsid w:val="00FD7764"/>
    <w:rsid w:val="00FD7862"/>
    <w:rsid w:val="00FF3477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3CB4"/>
  <w15:docId w15:val="{660EFB87-C69E-4183-91B6-EB6FFA09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9BC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rsid w:val="00C73C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9D466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3"/>
    <w:next w:val="a3"/>
    <w:autoRedefine/>
    <w:rsid w:val="00CA72E5"/>
    <w:pPr>
      <w:spacing w:before="100" w:beforeAutospacing="1" w:after="100" w:afterAutospacing="1"/>
      <w:jc w:val="both"/>
    </w:pPr>
    <w:rPr>
      <w:lang w:val="en-GB" w:eastAsia="en-GB"/>
    </w:rPr>
  </w:style>
  <w:style w:type="paragraph" w:styleId="a3">
    <w:name w:val="Normal (Web)"/>
    <w:basedOn w:val="a"/>
    <w:uiPriority w:val="99"/>
    <w:semiHidden/>
    <w:unhideWhenUsed/>
    <w:rsid w:val="00CA72E5"/>
  </w:style>
  <w:style w:type="paragraph" w:styleId="a4">
    <w:name w:val="List Paragraph"/>
    <w:basedOn w:val="a"/>
    <w:uiPriority w:val="34"/>
    <w:qFormat/>
    <w:rsid w:val="00C73CFE"/>
    <w:pPr>
      <w:ind w:left="720"/>
      <w:contextualSpacing/>
    </w:pPr>
  </w:style>
  <w:style w:type="character" w:styleId="a5">
    <w:name w:val="Subtle Reference"/>
    <w:uiPriority w:val="31"/>
    <w:qFormat/>
    <w:rsid w:val="00C73CFE"/>
    <w:rPr>
      <w:smallCaps/>
      <w:color w:val="C0504D"/>
      <w:u w:val="single"/>
    </w:rPr>
  </w:style>
  <w:style w:type="character" w:customStyle="1" w:styleId="10">
    <w:name w:val="Заголовок 1 Знак"/>
    <w:link w:val="1"/>
    <w:uiPriority w:val="9"/>
    <w:rsid w:val="00C73C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C73CFE"/>
    <w:pPr>
      <w:outlineLvl w:val="9"/>
    </w:pPr>
    <w:rPr>
      <w:lang w:eastAsia="ja-JP"/>
    </w:rPr>
  </w:style>
  <w:style w:type="paragraph" w:styleId="a7">
    <w:name w:val="footnote text"/>
    <w:basedOn w:val="a"/>
    <w:link w:val="a8"/>
    <w:uiPriority w:val="99"/>
    <w:semiHidden/>
    <w:unhideWhenUsed/>
    <w:rsid w:val="00462CA1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462CA1"/>
    <w:rPr>
      <w:rFonts w:ascii="Times New Roman" w:eastAsia="Times New Roman" w:hAnsi="Times New Roman" w:cs="Times New Roman"/>
      <w:color w:val="auto"/>
      <w:sz w:val="20"/>
    </w:rPr>
  </w:style>
  <w:style w:type="character" w:styleId="a9">
    <w:name w:val="footnote reference"/>
    <w:uiPriority w:val="99"/>
    <w:semiHidden/>
    <w:unhideWhenUsed/>
    <w:rsid w:val="00462CA1"/>
    <w:rPr>
      <w:vertAlign w:val="superscript"/>
    </w:rPr>
  </w:style>
  <w:style w:type="character" w:styleId="aa">
    <w:name w:val="annotation reference"/>
    <w:uiPriority w:val="99"/>
    <w:semiHidden/>
    <w:unhideWhenUsed/>
    <w:rsid w:val="00E159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1591B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E1591B"/>
    <w:rPr>
      <w:rFonts w:ascii="Times New Roman" w:eastAsia="Times New Roman" w:hAnsi="Times New Roman" w:cs="Times New Roman"/>
      <w:color w:val="auto"/>
      <w:sz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591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1591B"/>
    <w:rPr>
      <w:rFonts w:ascii="Times New Roman" w:eastAsia="Times New Roman" w:hAnsi="Times New Roman" w:cs="Times New Roman"/>
      <w:b/>
      <w:bCs/>
      <w:color w:val="auto"/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E1591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1591B"/>
    <w:rPr>
      <w:rFonts w:ascii="Tahoma" w:eastAsia="Times New Roman" w:hAnsi="Tahoma" w:cs="Tahoma"/>
      <w:color w:val="auto"/>
      <w:sz w:val="16"/>
      <w:szCs w:val="16"/>
    </w:rPr>
  </w:style>
  <w:style w:type="character" w:styleId="af1">
    <w:name w:val="Hyperlink"/>
    <w:uiPriority w:val="99"/>
    <w:unhideWhenUsed/>
    <w:rsid w:val="00D676BD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115A0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9D46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Revision"/>
    <w:hidden/>
    <w:uiPriority w:val="99"/>
    <w:semiHidden/>
    <w:rsid w:val="00631F1D"/>
    <w:rPr>
      <w:rFonts w:ascii="Times New Roman" w:eastAsia="Times New Roman" w:hAnsi="Times New Roman" w:cs="Times New Roman"/>
      <w:sz w:val="24"/>
      <w:szCs w:val="24"/>
    </w:rPr>
  </w:style>
  <w:style w:type="paragraph" w:customStyle="1" w:styleId="Pa15">
    <w:name w:val="Pa15"/>
    <w:basedOn w:val="a"/>
    <w:next w:val="a"/>
    <w:uiPriority w:val="99"/>
    <w:rsid w:val="00D83F5B"/>
    <w:pPr>
      <w:autoSpaceDE w:val="0"/>
      <w:autoSpaceDN w:val="0"/>
      <w:adjustRightInd w:val="0"/>
      <w:spacing w:line="191" w:lineRule="atLeast"/>
    </w:pPr>
    <w:rPr>
      <w:rFonts w:ascii="Myriad Pro" w:eastAsia="Calibri" w:hAnsi="Myriad Pro"/>
      <w:color w:val="000000"/>
    </w:rPr>
  </w:style>
  <w:style w:type="paragraph" w:customStyle="1" w:styleId="Pa16">
    <w:name w:val="Pa16"/>
    <w:basedOn w:val="a"/>
    <w:next w:val="a"/>
    <w:uiPriority w:val="99"/>
    <w:rsid w:val="00D83F5B"/>
    <w:pPr>
      <w:autoSpaceDE w:val="0"/>
      <w:autoSpaceDN w:val="0"/>
      <w:adjustRightInd w:val="0"/>
      <w:spacing w:line="181" w:lineRule="atLeast"/>
    </w:pPr>
    <w:rPr>
      <w:rFonts w:ascii="Myriad Pro" w:eastAsia="Calibri" w:hAnsi="Myriad Pro"/>
      <w:color w:val="000000"/>
    </w:rPr>
  </w:style>
  <w:style w:type="character" w:customStyle="1" w:styleId="hps">
    <w:name w:val="hps"/>
    <w:basedOn w:val="a0"/>
    <w:rsid w:val="00DB5BDE"/>
  </w:style>
  <w:style w:type="paragraph" w:styleId="af4">
    <w:name w:val="header"/>
    <w:basedOn w:val="a"/>
    <w:link w:val="af5"/>
    <w:uiPriority w:val="99"/>
    <w:unhideWhenUsed/>
    <w:rsid w:val="00DD6E3D"/>
    <w:pPr>
      <w:tabs>
        <w:tab w:val="center" w:pos="4513"/>
        <w:tab w:val="right" w:pos="9026"/>
      </w:tabs>
    </w:pPr>
  </w:style>
  <w:style w:type="character" w:customStyle="1" w:styleId="af5">
    <w:name w:val="Верхний колонтитул Знак"/>
    <w:link w:val="af4"/>
    <w:uiPriority w:val="99"/>
    <w:rsid w:val="00DD6E3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D6E3D"/>
    <w:pPr>
      <w:tabs>
        <w:tab w:val="center" w:pos="4513"/>
        <w:tab w:val="right" w:pos="9026"/>
      </w:tabs>
    </w:pPr>
  </w:style>
  <w:style w:type="character" w:customStyle="1" w:styleId="af7">
    <w:name w:val="Нижний колонтитул Знак"/>
    <w:link w:val="af6"/>
    <w:uiPriority w:val="99"/>
    <w:rsid w:val="00DD6E3D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DC6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hruss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e.int/yout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na.filaretova@coe.i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pova@youth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8gDvz7Li30FhOccF3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estalozziprogrammelibrary.wordpress.com/2015/01/04/recommendation-rec200115-of-the-committee-of-ministers-to-member-states-on-history-teaching-in-twenty-first-century-europe/" TargetMode="External"/><Relationship Id="rId1" Type="http://schemas.openxmlformats.org/officeDocument/2006/relationships/hyperlink" Target="https://www.coe.int/ru/web/conventions/full-list/-/conventions/treaty/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28DB-4EB6-44CD-93B6-EF2915AE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2261</Words>
  <Characters>12893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15124</CharactersWithSpaces>
  <SharedDoc>false</SharedDoc>
  <HLinks>
    <vt:vector size="30" baseType="variant">
      <vt:variant>
        <vt:i4>786547</vt:i4>
      </vt:variant>
      <vt:variant>
        <vt:i4>6</vt:i4>
      </vt:variant>
      <vt:variant>
        <vt:i4>0</vt:i4>
      </vt:variant>
      <vt:variant>
        <vt:i4>5</vt:i4>
      </vt:variant>
      <vt:variant>
        <vt:lpwstr>mailto:lukiana.suvorova@youthrussia.ru</vt:lpwstr>
      </vt:variant>
      <vt:variant>
        <vt:lpwstr/>
      </vt:variant>
      <vt:variant>
        <vt:i4>4522038</vt:i4>
      </vt:variant>
      <vt:variant>
        <vt:i4>3</vt:i4>
      </vt:variant>
      <vt:variant>
        <vt:i4>0</vt:i4>
      </vt:variant>
      <vt:variant>
        <vt:i4>5</vt:i4>
      </vt:variant>
      <vt:variant>
        <vt:lpwstr>mailto:marina.filaretova@coe.int</vt:lpwstr>
      </vt:variant>
      <vt:variant>
        <vt:lpwstr/>
      </vt:variant>
      <vt:variant>
        <vt:i4>4390925</vt:i4>
      </vt:variant>
      <vt:variant>
        <vt:i4>0</vt:i4>
      </vt:variant>
      <vt:variant>
        <vt:i4>0</vt:i4>
      </vt:variant>
      <vt:variant>
        <vt:i4>5</vt:i4>
      </vt:variant>
      <vt:variant>
        <vt:lpwstr>http://youthapplications.coe.int/</vt:lpwstr>
      </vt:variant>
      <vt:variant>
        <vt:lpwstr/>
      </vt:variant>
      <vt:variant>
        <vt:i4>8061039</vt:i4>
      </vt:variant>
      <vt:variant>
        <vt:i4>3</vt:i4>
      </vt:variant>
      <vt:variant>
        <vt:i4>0</vt:i4>
      </vt:variant>
      <vt:variant>
        <vt:i4>5</vt:i4>
      </vt:variant>
      <vt:variant>
        <vt:lpwstr>https://wcd.coe.int/ViewDoc.jsp?id=234237&amp;Site=COE&amp;BackColorInternet=C3C3C3&amp;BackColorIntranet=EDB021&amp;BackColorLogged=F5D383</vt:lpwstr>
      </vt:variant>
      <vt:variant>
        <vt:lpwstr/>
      </vt:variant>
      <vt:variant>
        <vt:i4>2555966</vt:i4>
      </vt:variant>
      <vt:variant>
        <vt:i4>0</vt:i4>
      </vt:variant>
      <vt:variant>
        <vt:i4>0</vt:i4>
      </vt:variant>
      <vt:variant>
        <vt:i4>5</vt:i4>
      </vt:variant>
      <vt:variant>
        <vt:lpwstr>http://conventions.coe.int/Treaty/en/Treaties/Html/001.htm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PANDEA Anca-Ruxandra</dc:creator>
  <cp:lastModifiedBy>Елена Марчан</cp:lastModifiedBy>
  <cp:revision>2</cp:revision>
  <cp:lastPrinted>2015-04-09T07:56:00Z</cp:lastPrinted>
  <dcterms:created xsi:type="dcterms:W3CDTF">2016-10-23T21:37:00Z</dcterms:created>
  <dcterms:modified xsi:type="dcterms:W3CDTF">2016-10-23T21:37:00Z</dcterms:modified>
</cp:coreProperties>
</file>